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E5" w:rsidRDefault="005B74E5" w:rsidP="005B74E5">
      <w:pPr>
        <w:tabs>
          <w:tab w:val="left" w:pos="4500"/>
        </w:tabs>
        <w:spacing w:before="120"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მატარებლის უფროსი</w:t>
      </w:r>
    </w:p>
    <w:p w:rsidR="005B74E5" w:rsidRDefault="005B74E5" w:rsidP="005B74E5">
      <w:pPr>
        <w:tabs>
          <w:tab w:val="left" w:pos="4500"/>
        </w:tabs>
        <w:spacing w:before="120" w:after="0"/>
        <w:rPr>
          <w:rFonts w:ascii="Sylfaen" w:hAnsi="Sylfaen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245"/>
        <w:gridCol w:w="5122"/>
      </w:tblGrid>
      <w:tr w:rsidR="005B74E5" w:rsidTr="005B74E5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განათლება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4E5" w:rsidRDefault="005B74E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pt-BR"/>
              </w:rPr>
              <w:t>უმაღლესი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 xml:space="preserve"> განათლება ან პროფესიულ-ტექნიკური განათლება და არანაკლებ 2 წლის მუშაობის სტაჟი. </w:t>
            </w:r>
          </w:p>
        </w:tc>
      </w:tr>
      <w:tr w:rsidR="005B74E5" w:rsidTr="005B74E5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გამოცდილება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4E5" w:rsidRDefault="005B74E5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რკინიგზის შესაბამის თანამდებობაზე მუშაობის არანაკლებ 3  წლის გამოცდილება</w:t>
            </w:r>
          </w:p>
        </w:tc>
      </w:tr>
      <w:tr w:rsidR="005B74E5" w:rsidTr="005B74E5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აუცილებელიუნარ</w:t>
            </w:r>
            <w:r>
              <w:rPr>
                <w:rFonts w:ascii="Sylfaen" w:eastAsia="Times New Roman" w:hAnsi="Sylfaen" w:cs="AcadNusx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ჩვევები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E5" w:rsidRDefault="005B74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5B74E5" w:rsidRDefault="005B74E5">
            <w:pPr>
              <w:spacing w:after="0" w:line="240" w:lineRule="auto"/>
              <w:jc w:val="both"/>
              <w:rPr>
                <w:rFonts w:ascii="Sylfaen" w:eastAsia="Calibri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პატიოსნება, პასუხისმგებლობის მაღალი გრძნობა, დისციპლინა, კომუნიკაბელურობა, თავაზიანობა, ორგანიზატორული ნიჭი.  </w:t>
            </w:r>
          </w:p>
        </w:tc>
      </w:tr>
      <w:tr w:rsidR="005B74E5" w:rsidTr="005B74E5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5" w:rsidRDefault="005B74E5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ცოდნა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5" w:rsidRDefault="005B74E5">
            <w:pPr>
              <w:spacing w:after="0" w:line="240" w:lineRule="auto"/>
              <w:rPr>
                <w:rFonts w:ascii="Sylfaen" w:eastAsia="Calibri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შრომის შინაგანაწესი. </w:t>
            </w:r>
            <w:r>
              <w:rPr>
                <w:rFonts w:ascii="Sylfaen" w:hAnsi="Sylfaen" w:cs="Arial"/>
                <w:color w:val="000000"/>
                <w:lang w:val="pt-BR"/>
              </w:rPr>
              <w:t>საქართველოს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სარკინიგზო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კოდექსი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ka-GE"/>
              </w:rPr>
              <w:t>მატარებლის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გამყოლის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pt-BR"/>
              </w:rPr>
              <w:t>სამგზავრო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მატარებლის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ka-GE"/>
              </w:rPr>
              <w:t>უფროსის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pt-BR"/>
              </w:rPr>
              <w:t>საქართველოს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რკინიგზის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ტექნიკური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ექსპლ</w:t>
            </w:r>
            <w:r>
              <w:rPr>
                <w:rFonts w:ascii="Sylfaen" w:hAnsi="Sylfaen" w:cs="Arial"/>
                <w:color w:val="000000"/>
                <w:lang w:val="ka-GE"/>
              </w:rPr>
              <w:t>უ</w:t>
            </w:r>
            <w:r>
              <w:rPr>
                <w:rFonts w:ascii="Sylfaen" w:hAnsi="Sylfaen" w:cs="Arial"/>
                <w:color w:val="000000"/>
                <w:lang w:val="pt-BR"/>
              </w:rPr>
              <w:t>ატაციის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წესები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pt-BR"/>
              </w:rPr>
              <w:t>საქართველოს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რკინიგზის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სიგნალიზაციის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ინსტრუქციის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წესები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pt-BR"/>
              </w:rPr>
              <w:t>საქართველოს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რკინიგზის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მატარებლის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მოძრაობის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>
              <w:rPr>
                <w:rFonts w:cs="Arial"/>
                <w:color w:val="000000"/>
                <w:lang w:val="pt-BR"/>
              </w:rPr>
              <w:t xml:space="preserve">; </w:t>
            </w:r>
            <w:r>
              <w:rPr>
                <w:rFonts w:ascii="Sylfaen" w:hAnsi="Sylfaen" w:cs="Arial"/>
                <w:color w:val="000000"/>
                <w:lang w:val="pt-BR"/>
              </w:rPr>
              <w:t>მგზავრთა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გადაყვანის</w:t>
            </w:r>
            <w:r>
              <w:rPr>
                <w:rFonts w:cs="Arial"/>
                <w:color w:val="000000"/>
                <w:lang w:val="pt-BR"/>
              </w:rPr>
              <w:t xml:space="preserve">, </w:t>
            </w:r>
            <w:r>
              <w:rPr>
                <w:rFonts w:ascii="Sylfaen" w:hAnsi="Sylfaen" w:cs="Arial"/>
                <w:color w:val="000000"/>
                <w:lang w:val="pt-BR"/>
              </w:rPr>
              <w:t>ბარგის</w:t>
            </w:r>
            <w:r>
              <w:rPr>
                <w:rFonts w:cs="Arial"/>
                <w:color w:val="000000"/>
                <w:lang w:val="pt-BR"/>
              </w:rPr>
              <w:t xml:space="preserve">, </w:t>
            </w:r>
            <w:r>
              <w:rPr>
                <w:rFonts w:ascii="Sylfaen" w:hAnsi="Sylfaen" w:cs="Arial"/>
                <w:color w:val="000000"/>
                <w:lang w:val="pt-BR"/>
              </w:rPr>
              <w:t>ტვირთბარგისა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და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ფოსტის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გადაზიდვის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წესები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და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სახანძრო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უსაფრთხოების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წესები</w:t>
            </w:r>
            <w:r>
              <w:rPr>
                <w:rFonts w:cs="Arial"/>
                <w:color w:val="000000"/>
                <w:lang w:val="pt-BR"/>
              </w:rPr>
              <w:t>;</w:t>
            </w:r>
            <w:r>
              <w:rPr>
                <w:rFonts w:cs="Arial"/>
                <w:color w:val="FF0000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სამგზავრო</w:t>
            </w: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დოკუმენტებისა</w:t>
            </w: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და</w:t>
            </w: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ქვითრების</w:t>
            </w: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ყველა</w:t>
            </w: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pt-BR"/>
              </w:rPr>
              <w:t>სახეობა</w:t>
            </w:r>
            <w:r>
              <w:rPr>
                <w:rFonts w:cs="Arial"/>
                <w:color w:val="FF0000"/>
                <w:lang w:val="pt-BR"/>
              </w:rPr>
              <w:t xml:space="preserve"> 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და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მატარებლის უფროსის </w:t>
            </w:r>
            <w:r>
              <w:rPr>
                <w:rFonts w:ascii="Sylfaen" w:hAnsi="Sylfaen" w:cs="Arial"/>
                <w:color w:val="000000"/>
                <w:lang w:val="pt-BR"/>
              </w:rPr>
              <w:t>მუშაობასთან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დაკავშირებული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სხვადასხვა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ნორმატიული</w:t>
            </w:r>
            <w:r>
              <w:rPr>
                <w:rFonts w:cs="Arial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დოკუმენტები</w:t>
            </w:r>
          </w:p>
        </w:tc>
      </w:tr>
    </w:tbl>
    <w:p w:rsidR="005B74E5" w:rsidRDefault="005B74E5" w:rsidP="005B74E5">
      <w:pPr>
        <w:spacing w:after="0" w:line="240" w:lineRule="auto"/>
        <w:ind w:firstLine="54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 xml:space="preserve"> </w:t>
      </w: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 xml:space="preserve"> ფუნქცია-მოვალეობები:</w:t>
      </w: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color w:val="000000"/>
          <w:sz w:val="20"/>
          <w:szCs w:val="20"/>
          <w:lang w:val="ka-GE"/>
        </w:rPr>
        <w:t>(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რა ფუნქციებს ასრულებს ეს თანამდებობა და რამოვალეობები აკისრია ამ თანამდებობას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)</w:t>
      </w: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60"/>
      </w:tblGrid>
      <w:tr w:rsidR="005B74E5" w:rsidTr="005B74E5">
        <w:trPr>
          <w:trHeight w:val="8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5" w:rsidRDefault="005B74E5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        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ახორციელებს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კონტროლს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გამყოლის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მომსახურების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ოპერატორი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)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მომსახურების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ოპერატორის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ვაგონების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დასაყენებელ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პარკში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)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მიერ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რეისიდან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ჩამოსული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რეისში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წამსვლელი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ვაგონების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მოსახსნელი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ინვნეტარის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მიღება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-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ჩაბარებაზე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შესაბამისი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პროცედურების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ფორმა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ფიუ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-11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შევსება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)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დაცვით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ამოწმებს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სამგზავრო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მატარებლის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რეისისთვის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მომზადების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ხარიხს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ახორციელებს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კონტროლს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შემადგენლობის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მიმდინარე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შეკეთებაზე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რეისში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ყოფნის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დროს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ახორციელებს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კონტროლს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სამატარებლო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ერთეულების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მომსახურების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ოპერატორი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ელექტრომექანიკოსი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სანიტარული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ოპერატორი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)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საქმიანობასა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მათი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სამსახურეობრივი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მოვალეობების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>შესრულებაზე</w:t>
            </w:r>
            <w:r>
              <w:rPr>
                <w:rFonts w:hAnsi="Sylfaen" w:cs="Arial"/>
                <w:color w:val="000000"/>
                <w:sz w:val="20"/>
                <w:szCs w:val="20"/>
                <w:lang w:val="ka-GE"/>
              </w:rPr>
              <w:t xml:space="preserve">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კუდურა ვაგონებზე  ვაგონის გამყოლების  (მომსახურების ოპერატორი) ნაკლებობის ან მისაბმელი ვაგონების  შემადგენლობიდან ახსნის შემთხვევაში, ასრულებს კუდურა ვაგონის გამყოლის მოვალეობებს;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რეისის დროს საგანგებო სიტუაციების  წარმოქნის შემთხვევაში, არსებული პრობლემების აღმოსაფხვრელად, უკავშირდება რკინიგზის შესაბამის სტრუქტურულ ერთეულებს.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საჭიროების შემთხვევაში იღებს ზომებს მგზავრებისთვის პირველადი სამედიცინო დახმარების აღმოსაჩენად;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რეისის შემდეგ სალაროში შეაქვს სხვადასხვა მომსახურებებითა და ჯარიმებით ამონაგები თანხები;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უზრუნველყოს თეთრეულის კომპლექტების აღრიცხვიანობასა და რეისის შემდეგ მათ ჩაბარებას საინვენტარიზაციო პუნქტში;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მსვლელობისას აღრიცხავს მატარებელში გამოვლენილ გაუმართაოებებს და რეისის შემდეგ აკეთებს ჩანაწერს მატარებლის ტექნიკური მდგომარეობის ამსახველ ჟურნალში;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აკონტროლებს სახანძრო და მოძრაობის უსაფრთხოების ნორმების დაცვას; საგანგებო ვითარების წარმოშობისას მოქმედებს შესაბამისი ინსტრუქციების გათვალისწინებით;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ვაგონის შიდა მოწყობილობების და ინვენტარის დაზიანების აღმოჩენისას, ადგენს სატანადო აქტს დანაკლისის ანაზღაურებისთვის;  </w:t>
            </w:r>
          </w:p>
          <w:p w:rsidR="005B74E5" w:rsidRDefault="005B74E5" w:rsidP="002D5D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საზოგადოების ინტერესებიდან გამომდინარე ასრულებს ხელმძღვანელობის სხვადასხვა დავალებებს, იცავს შრომის დაცვისა და ტექნიკური უსაფრთხოების წესებს, შრომის შინაგანაწესს და დისციპლინას; </w:t>
            </w:r>
          </w:p>
        </w:tc>
      </w:tr>
    </w:tbl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5B74E5" w:rsidRDefault="005B74E5" w:rsidP="005B74E5">
      <w:pPr>
        <w:spacing w:after="0" w:line="240" w:lineRule="auto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/>
          <w:color w:val="000000"/>
          <w:sz w:val="20"/>
          <w:szCs w:val="20"/>
          <w:lang w:val="ka-GE"/>
        </w:rPr>
        <w:t>სამუშაო რეჟიმი: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  კალენდარული დღეები (ღამის საათებით) 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</w:p>
    <w:p w:rsidR="005B74E5" w:rsidRDefault="005B74E5" w:rsidP="005B74E5">
      <w:pPr>
        <w:spacing w:after="0" w:line="240" w:lineRule="auto"/>
        <w:ind w:left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ind w:left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ind w:left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5B74E5" w:rsidRDefault="005B74E5" w:rsidP="005B74E5">
      <w:pPr>
        <w:spacing w:after="0" w:line="240" w:lineRule="auto"/>
        <w:ind w:left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485E79" w:rsidRDefault="00485E79">
      <w:bookmarkStart w:id="0" w:name="_GoBack"/>
      <w:bookmarkEnd w:id="0"/>
    </w:p>
    <w:sectPr w:rsidR="00485E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724C3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3"/>
    <w:rsid w:val="00485E79"/>
    <w:rsid w:val="005B74E5"/>
    <w:rsid w:val="009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7747C-62F3-4D40-947E-5F1749A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E5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>Railway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2019-12-10T12:44:00Z</dcterms:created>
  <dcterms:modified xsi:type="dcterms:W3CDTF">2019-12-10T12:44:00Z</dcterms:modified>
</cp:coreProperties>
</file>