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8" w:rsidRPr="00F25300" w:rsidRDefault="00D808DD" w:rsidP="004E7C28">
      <w:pPr>
        <w:spacing w:after="0"/>
        <w:rPr>
          <w:rFonts w:ascii="Sylfaen" w:hAnsi="Sylfaen"/>
          <w:b/>
          <w:i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4E7C28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4E7C2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4E7C28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4E7C28">
        <w:rPr>
          <w:rFonts w:ascii="Sylfaen" w:hAnsi="Sylfaen"/>
          <w:b/>
          <w:sz w:val="24"/>
          <w:szCs w:val="24"/>
          <w:lang w:val="ka-GE"/>
        </w:rPr>
        <w:t>1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2</w:t>
      </w:r>
      <w:r w:rsidR="00EE27F8">
        <w:rPr>
          <w:rFonts w:ascii="Sylfaen" w:hAnsi="Sylfaen"/>
          <w:b/>
          <w:sz w:val="24"/>
          <w:szCs w:val="24"/>
          <w:lang w:val="ka-GE"/>
        </w:rPr>
        <w:t>1</w:t>
      </w:r>
      <w:r w:rsidR="00CB617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E27F8">
        <w:rPr>
          <w:rFonts w:ascii="Sylfaen" w:hAnsi="Sylfaen"/>
          <w:b/>
          <w:sz w:val="24"/>
          <w:szCs w:val="24"/>
          <w:lang w:val="ka-GE"/>
        </w:rPr>
        <w:t>მაის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ი</w:t>
      </w:r>
      <w:r w:rsidR="004E7C28">
        <w:rPr>
          <w:rFonts w:ascii="Sylfaen" w:hAnsi="Sylfaen"/>
          <w:b/>
          <w:sz w:val="24"/>
          <w:szCs w:val="24"/>
          <w:lang w:val="ka-GE"/>
        </w:rPr>
        <w:t>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 №</w:t>
      </w:r>
      <w:r w:rsidR="00EE27F8">
        <w:rPr>
          <w:rFonts w:ascii="Sylfaen" w:hAnsi="Sylfaen"/>
          <w:b/>
          <w:sz w:val="24"/>
          <w:szCs w:val="24"/>
          <w:lang w:val="ka-GE"/>
        </w:rPr>
        <w:t>13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/</w:t>
      </w:r>
      <w:r w:rsidR="00D524DD">
        <w:rPr>
          <w:rFonts w:ascii="Sylfaen" w:hAnsi="Sylfaen"/>
          <w:b/>
          <w:sz w:val="24"/>
          <w:szCs w:val="24"/>
          <w:lang w:val="ka-GE"/>
        </w:rPr>
        <w:t>1</w:t>
      </w:r>
      <w:r w:rsidR="00EE27F8">
        <w:rPr>
          <w:rFonts w:ascii="Sylfaen" w:hAnsi="Sylfaen"/>
          <w:b/>
          <w:sz w:val="24"/>
          <w:szCs w:val="24"/>
          <w:lang w:val="ka-GE"/>
        </w:rPr>
        <w:t>9</w:t>
      </w:r>
      <w:r w:rsidR="004E7C28" w:rsidRPr="00F2530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4E7C28" w:rsidRPr="00F25300">
        <w:rPr>
          <w:rFonts w:ascii="Sylfaen" w:hAnsi="Sylfaen"/>
          <w:b/>
          <w:sz w:val="24"/>
          <w:szCs w:val="24"/>
        </w:rPr>
        <w:t>:</w:t>
      </w:r>
    </w:p>
    <w:p w:rsidR="001611ED" w:rsidRPr="002117C3" w:rsidRDefault="001611ED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E7C28" w:rsidRDefault="004E7C28" w:rsidP="004E7C28">
      <w:pPr>
        <w:pStyle w:val="a3"/>
        <w:spacing w:before="240" w:after="240" w:line="276" w:lineRule="auto"/>
        <w:ind w:left="0" w:firstLine="540"/>
        <w:jc w:val="both"/>
        <w:rPr>
          <w:rFonts w:ascii="Sylfaen" w:hAnsi="Sylfaen"/>
          <w:i/>
          <w:lang w:val="ka-GE"/>
        </w:rPr>
      </w:pPr>
      <w:r w:rsidRPr="004E7C28">
        <w:rPr>
          <w:rFonts w:ascii="Sylfaen" w:hAnsi="Sylfaen"/>
          <w:b/>
          <w:i/>
          <w:lang w:val="ka-GE"/>
        </w:rPr>
        <w:t>-</w:t>
      </w:r>
      <w:r w:rsidR="00083573" w:rsidRPr="004E7C28">
        <w:rPr>
          <w:rFonts w:ascii="Sylfaen" w:hAnsi="Sylfaen"/>
          <w:i/>
          <w:lang w:val="ka-GE"/>
        </w:rPr>
        <w:t xml:space="preserve"> სს ,,საქართველოს რკინიგზის“ დირექტორთა საბჭოს 2016 წლის 29</w:t>
      </w:r>
      <w:r w:rsidR="00D808DD" w:rsidRPr="004E7C28">
        <w:rPr>
          <w:rFonts w:ascii="Sylfaen" w:hAnsi="Sylfaen"/>
          <w:i/>
          <w:lang w:val="ka-GE"/>
        </w:rPr>
        <w:t xml:space="preserve"> </w:t>
      </w:r>
      <w:r w:rsidR="00083573" w:rsidRPr="004E7C28">
        <w:rPr>
          <w:rFonts w:ascii="Sylfaen" w:hAnsi="Sylfaen"/>
          <w:i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CB617C">
        <w:rPr>
          <w:rFonts w:ascii="Sylfaen" w:hAnsi="Sylfaen"/>
          <w:i/>
          <w:lang w:val="ka-GE"/>
        </w:rPr>
        <w:t>დამატება</w:t>
      </w:r>
      <w:r w:rsidR="000A4242" w:rsidRPr="004E7C28">
        <w:rPr>
          <w:rFonts w:ascii="Sylfaen" w:hAnsi="Sylfaen"/>
          <w:i/>
          <w:lang w:val="ka-GE"/>
        </w:rPr>
        <w:t>,</w:t>
      </w:r>
      <w:r w:rsidR="00EA7D9C" w:rsidRPr="004E7C28">
        <w:rPr>
          <w:rFonts w:ascii="Sylfaen" w:hAnsi="Sylfaen"/>
          <w:i/>
          <w:lang w:val="ka-GE"/>
        </w:rPr>
        <w:t xml:space="preserve">  კერძოდ</w:t>
      </w:r>
      <w:r w:rsidR="00C63EC4" w:rsidRPr="004E7C28">
        <w:rPr>
          <w:rFonts w:ascii="Sylfaen" w:hAnsi="Sylfaen"/>
          <w:i/>
          <w:lang w:val="ka-GE"/>
        </w:rPr>
        <w:t>:</w:t>
      </w:r>
    </w:p>
    <w:p w:rsidR="007D7524" w:rsidRPr="002E6F7D" w:rsidRDefault="007D7524" w:rsidP="007D7524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2E6F7D">
        <w:rPr>
          <w:rFonts w:ascii="Sylfaen" w:hAnsi="Sylfaen"/>
          <w:b/>
          <w:lang w:val="ka-GE"/>
        </w:rPr>
        <w:t>ა)</w:t>
      </w:r>
      <w:r w:rsidRPr="002E6F7D">
        <w:rPr>
          <w:rFonts w:ascii="Sylfaen" w:hAnsi="Sylfaen"/>
          <w:lang w:val="ka-GE"/>
        </w:rPr>
        <w:t xml:space="preserve">   მუხლი  V.-ს არსებული მე-11 პუნქტი გაუქმდეს და ჩამოყალიბდეს ახალი რედაქციით:</w:t>
      </w:r>
    </w:p>
    <w:p w:rsidR="007D7524" w:rsidRPr="002E6F7D" w:rsidRDefault="007D7524" w:rsidP="007D7524">
      <w:pPr>
        <w:spacing w:after="0"/>
        <w:ind w:firstLine="540"/>
        <w:jc w:val="both"/>
        <w:rPr>
          <w:rFonts w:ascii="Sylfaen" w:hAnsi="Sylfaen"/>
          <w:sz w:val="24"/>
          <w:szCs w:val="24"/>
          <w:lang w:val="ka-GE" w:eastAsia="ru-RU"/>
        </w:rPr>
      </w:pPr>
      <w:r w:rsidRPr="002E6F7D">
        <w:rPr>
          <w:rFonts w:ascii="Sylfaen" w:hAnsi="Sylfaen" w:cs="Sylfaen"/>
          <w:sz w:val="24"/>
          <w:szCs w:val="24"/>
          <w:lang w:val="ka-GE"/>
        </w:rPr>
        <w:t xml:space="preserve">„11. </w:t>
      </w:r>
      <w:r w:rsidRPr="002E6F7D">
        <w:rPr>
          <w:rFonts w:ascii="Sylfaen" w:hAnsi="Sylfaen"/>
          <w:sz w:val="24"/>
          <w:szCs w:val="24"/>
          <w:lang w:val="ka-GE"/>
        </w:rPr>
        <w:t>სადგურ გარდაბანი ექსპ. - ფოთი/ბათუმი (მათ შორის პორტები)  მიმართულებით აზოტოვანი სასუქის (კარბამიდი, კოდი- 31021</w:t>
      </w:r>
      <w:r w:rsidRPr="002E6F7D">
        <w:rPr>
          <w:rFonts w:ascii="Sylfaen" w:hAnsi="Sylfaen"/>
          <w:sz w:val="24"/>
          <w:szCs w:val="24"/>
        </w:rPr>
        <w:t>)</w:t>
      </w:r>
      <w:r w:rsidRPr="002E6F7D">
        <w:rPr>
          <w:rFonts w:ascii="Sylfaen" w:hAnsi="Sylfaen"/>
          <w:sz w:val="24"/>
          <w:szCs w:val="24"/>
          <w:lang w:val="ka-GE"/>
        </w:rPr>
        <w:t xml:space="preserve">  გადაზიდვისას, როდესაც გამომგზავნი ქვეყანა თურქმენეთი ან უზბეკეთის რესპუბლიკაა, დადგინდეს სპეცტარიფი 7,50/8,25 აშშ დოლარი ერთ ტონა ტვირთზე, </w:t>
      </w:r>
      <w:r w:rsidRPr="002E6F7D">
        <w:rPr>
          <w:rFonts w:ascii="Sylfaen" w:hAnsi="Sylfaen" w:cs="Sylfaen"/>
          <w:sz w:val="24"/>
          <w:szCs w:val="24"/>
          <w:lang w:val="ka-GE"/>
        </w:rPr>
        <w:t>უკან დასაბრუნებელი საკუთარი ცარიელი ვაგონის გადაზიდვის ღირებულების ჩათვლით.“</w:t>
      </w:r>
    </w:p>
    <w:p w:rsidR="007D7524" w:rsidRPr="002E6F7D" w:rsidRDefault="007D7524" w:rsidP="007D7524">
      <w:pPr>
        <w:spacing w:after="0"/>
        <w:ind w:firstLine="540"/>
        <w:jc w:val="both"/>
        <w:rPr>
          <w:rFonts w:ascii="Sylfaen" w:hAnsi="Sylfaen"/>
          <w:sz w:val="24"/>
          <w:szCs w:val="24"/>
          <w:lang w:val="ka-GE" w:eastAsia="ru-RU"/>
        </w:rPr>
      </w:pPr>
      <w:r w:rsidRPr="002E6F7D">
        <w:rPr>
          <w:rFonts w:ascii="Sylfaen" w:hAnsi="Sylfaen"/>
          <w:b/>
          <w:sz w:val="24"/>
          <w:szCs w:val="24"/>
          <w:lang w:val="ka-GE"/>
        </w:rPr>
        <w:t>ბ)</w:t>
      </w:r>
      <w:r w:rsidRPr="002E6F7D">
        <w:rPr>
          <w:rFonts w:ascii="Sylfaen" w:hAnsi="Sylfaen"/>
          <w:sz w:val="24"/>
          <w:szCs w:val="24"/>
          <w:lang w:val="ka-GE"/>
        </w:rPr>
        <w:t xml:space="preserve">   მუხლი  V.-ს არსებული მე-14 პუნქტს დაემატოს ჩანაწერი შემდეგი რედაცქიით:</w:t>
      </w:r>
      <w:r w:rsidRPr="002E6F7D">
        <w:rPr>
          <w:rFonts w:ascii="Sylfaen" w:hAnsi="Sylfaen"/>
          <w:lang w:val="ka-GE"/>
        </w:rPr>
        <w:t xml:space="preserve"> „</w:t>
      </w:r>
      <w:r w:rsidRPr="002E6F7D">
        <w:rPr>
          <w:rFonts w:ascii="Sylfaen" w:hAnsi="Sylfaen" w:cs="Sylfaen"/>
          <w:sz w:val="24"/>
          <w:szCs w:val="24"/>
          <w:lang w:val="ka-GE"/>
        </w:rPr>
        <w:t>უკან დასაბრუნებელი საკუთარი ცარიელი ვაგონის გადაზიდვის ღირებულების ჩათვლით.“</w:t>
      </w:r>
    </w:p>
    <w:p w:rsidR="007D7524" w:rsidRPr="002E6F7D" w:rsidRDefault="007D7524" w:rsidP="007D7524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2E6F7D">
        <w:rPr>
          <w:rFonts w:ascii="Sylfaen" w:hAnsi="Sylfaen"/>
          <w:b/>
          <w:lang w:val="ka-GE"/>
        </w:rPr>
        <w:t>გ)</w:t>
      </w:r>
      <w:r w:rsidRPr="002E6F7D">
        <w:rPr>
          <w:rFonts w:ascii="Sylfaen" w:hAnsi="Sylfaen"/>
          <w:lang w:val="ka-GE"/>
        </w:rPr>
        <w:t xml:space="preserve">   მუხლი  V.-ს არსებული 37-ე პუნქტს სიტყვების „სადგურ ფოთში/ბათუმში“ წინ დაემატოს სიტყვები „უკრაინის რკინიგზის სადგურებში ან“;</w:t>
      </w:r>
    </w:p>
    <w:p w:rsidR="007D7524" w:rsidRPr="002E6F7D" w:rsidRDefault="007D7524" w:rsidP="007D7524">
      <w:pPr>
        <w:pStyle w:val="a3"/>
        <w:spacing w:line="276" w:lineRule="auto"/>
        <w:ind w:left="0" w:firstLine="450"/>
        <w:jc w:val="both"/>
        <w:rPr>
          <w:rFonts w:ascii="Sylfaen" w:hAnsi="Sylfaen"/>
          <w:lang w:val="ka-GE"/>
        </w:rPr>
      </w:pPr>
      <w:r w:rsidRPr="002E6F7D">
        <w:rPr>
          <w:rFonts w:ascii="Sylfaen" w:hAnsi="Sylfaen"/>
          <w:b/>
          <w:lang w:val="ka-GE"/>
        </w:rPr>
        <w:t xml:space="preserve">დ)     </w:t>
      </w:r>
      <w:r w:rsidRPr="002E6F7D">
        <w:rPr>
          <w:rFonts w:ascii="Sylfaen" w:hAnsi="Sylfaen"/>
          <w:lang w:val="ka-GE"/>
        </w:rPr>
        <w:t>გაუქმდეს მუხლი  V.-ს არსებული 48-ე პუნქტი;</w:t>
      </w:r>
    </w:p>
    <w:p w:rsidR="007D7524" w:rsidRPr="002E6F7D" w:rsidRDefault="007D7524" w:rsidP="007D7524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 w:eastAsia="ru-RU"/>
        </w:rPr>
      </w:pPr>
      <w:r w:rsidRPr="002E6F7D">
        <w:rPr>
          <w:rFonts w:ascii="Sylfaen" w:hAnsi="Sylfaen"/>
          <w:b/>
          <w:lang w:val="ka-GE" w:eastAsia="ru-RU"/>
        </w:rPr>
        <w:t>ე)</w:t>
      </w:r>
      <w:r w:rsidRPr="002E6F7D">
        <w:rPr>
          <w:rFonts w:ascii="Sylfaen" w:hAnsi="Sylfaen"/>
          <w:lang w:val="ka-GE" w:eastAsia="ru-RU"/>
        </w:rPr>
        <w:t xml:space="preserve"> მუხლი </w:t>
      </w:r>
      <w:r w:rsidRPr="002E6F7D">
        <w:rPr>
          <w:rFonts w:ascii="Sylfaen" w:hAnsi="Sylfaen"/>
          <w:lang w:val="ka-GE"/>
        </w:rPr>
        <w:t>V</w:t>
      </w:r>
      <w:r w:rsidRPr="002E6F7D">
        <w:rPr>
          <w:rFonts w:ascii="Sylfaen" w:hAnsi="Sylfaen"/>
        </w:rPr>
        <w:t>II-</w:t>
      </w:r>
      <w:r w:rsidRPr="002E6F7D">
        <w:rPr>
          <w:rFonts w:ascii="Sylfaen" w:hAnsi="Sylfaen"/>
          <w:lang w:val="ka-GE"/>
        </w:rPr>
        <w:t>ს მე-19 და 21-ე პუნქტში ჩანაწერს „ერთ ტონა ტვირთზე“ დაემატოს სიტყვები „</w:t>
      </w:r>
      <w:r w:rsidRPr="002E6F7D">
        <w:rPr>
          <w:rFonts w:ascii="Sylfaen" w:hAnsi="Sylfaen" w:cs="Sylfaen"/>
          <w:lang w:val="ka-GE"/>
        </w:rPr>
        <w:t>უკან დასაბრუნებელი საკუთარი ცარიელი ვაგონის გადაზიდვის ღირებულების ჩათვლით“ ;</w:t>
      </w:r>
    </w:p>
    <w:p w:rsidR="007D7524" w:rsidRPr="002E6F7D" w:rsidRDefault="007D7524" w:rsidP="007D7524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2E6F7D">
        <w:rPr>
          <w:rFonts w:ascii="Sylfaen" w:hAnsi="Sylfaen"/>
          <w:b/>
          <w:lang w:val="ka-GE"/>
        </w:rPr>
        <w:t>ვ)</w:t>
      </w:r>
      <w:r w:rsidRPr="002E6F7D">
        <w:rPr>
          <w:rFonts w:ascii="Sylfaen" w:hAnsi="Sylfaen"/>
          <w:lang w:val="ka-GE"/>
        </w:rPr>
        <w:t xml:space="preserve">   მუხლ  </w:t>
      </w:r>
      <w:r w:rsidRPr="002E6F7D">
        <w:rPr>
          <w:rFonts w:ascii="Sylfaen" w:hAnsi="Sylfaen"/>
        </w:rPr>
        <w:t>XI</w:t>
      </w:r>
      <w:r w:rsidRPr="002E6F7D">
        <w:rPr>
          <w:rFonts w:ascii="Sylfaen" w:hAnsi="Sylfaen"/>
          <w:lang w:val="ka-GE"/>
        </w:rPr>
        <w:t>-ს</w:t>
      </w:r>
      <w:r w:rsidRPr="002E6F7D">
        <w:rPr>
          <w:rFonts w:ascii="Sylfaen" w:hAnsi="Sylfaen"/>
        </w:rPr>
        <w:t xml:space="preserve"> </w:t>
      </w:r>
      <w:r w:rsidRPr="002E6F7D">
        <w:rPr>
          <w:rFonts w:ascii="Sylfaen" w:hAnsi="Sylfaen"/>
          <w:lang w:val="ka-GE"/>
        </w:rPr>
        <w:t>პირველი პუნქტის ცხრილიდან ამოღებულ იქნას არსებული „40 ფუტიანზე მეტი“-ს გადაზიდვის ღირებულების ტარიფები და დამატებულ იქნას ახალი აბზაცი შემდეგი რედაქციით: „</w:t>
      </w:r>
      <w:r w:rsidRPr="002E6F7D">
        <w:rPr>
          <w:rFonts w:ascii="Sylfaen" w:hAnsi="Sylfaen" w:cs="Sylfaen"/>
          <w:lang w:val="ka-GE"/>
        </w:rPr>
        <w:t>დატვირთული/ცარიელი</w:t>
      </w:r>
      <w:r w:rsidRPr="002E6F7D">
        <w:rPr>
          <w:rFonts w:ascii="Sylfaen" w:hAnsi="Sylfaen" w:cs="Arial"/>
          <w:lang w:val="ka-GE"/>
        </w:rPr>
        <w:t xml:space="preserve"> 40 </w:t>
      </w:r>
      <w:r w:rsidRPr="002E6F7D">
        <w:rPr>
          <w:rFonts w:ascii="Sylfaen" w:hAnsi="Sylfaen" w:cs="Sylfaen"/>
          <w:lang w:val="ka-GE"/>
        </w:rPr>
        <w:t>ფუტიანზე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მეტი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კონტეინერის გადაზიდვაზე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გავრცელდეს შესაბამისად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Arial"/>
          <w:lang w:val="ka-GE"/>
        </w:rPr>
        <w:t xml:space="preserve"> 40 </w:t>
      </w:r>
      <w:r w:rsidRPr="002E6F7D">
        <w:rPr>
          <w:rFonts w:ascii="Sylfaen" w:hAnsi="Sylfaen" w:cs="Sylfaen"/>
          <w:lang w:val="ka-GE"/>
        </w:rPr>
        <w:t>ფუტიანი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კონტეინერის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გადაზიდვის</w:t>
      </w:r>
      <w:r w:rsidRPr="002E6F7D">
        <w:rPr>
          <w:rFonts w:ascii="Sylfaen" w:hAnsi="Sylfaen" w:cs="Sylfaen"/>
          <w:lang w:val="fr-FR"/>
        </w:rPr>
        <w:t xml:space="preserve"> </w:t>
      </w:r>
      <w:r w:rsidRPr="002E6F7D">
        <w:rPr>
          <w:rFonts w:ascii="Sylfaen" w:hAnsi="Sylfaen" w:cs="Sylfaen"/>
          <w:lang w:val="ka-GE"/>
        </w:rPr>
        <w:t>ტარიფი.“</w:t>
      </w:r>
    </w:p>
    <w:p w:rsidR="005119F2" w:rsidRPr="004E7C28" w:rsidRDefault="004E7C28" w:rsidP="004E7C28">
      <w:pPr>
        <w:spacing w:before="240" w:after="0" w:line="240" w:lineRule="auto"/>
        <w:ind w:firstLine="540"/>
        <w:jc w:val="both"/>
        <w:rPr>
          <w:rFonts w:ascii="Sylfaen" w:hAnsi="Sylfaen"/>
          <w:i/>
          <w:color w:val="FF0000"/>
        </w:rPr>
      </w:pPr>
      <w:bookmarkStart w:id="0" w:name="_GoBack"/>
      <w:bookmarkEnd w:id="0"/>
      <w:r w:rsidRPr="004E7C28">
        <w:rPr>
          <w:rFonts w:ascii="Sylfaen" w:hAnsi="Sylfaen"/>
          <w:b/>
          <w:i/>
          <w:sz w:val="24"/>
          <w:szCs w:val="24"/>
          <w:lang w:val="ka-GE"/>
        </w:rPr>
        <w:t>-</w:t>
      </w:r>
      <w:r w:rsidR="00D808DD" w:rsidRPr="004E7C28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891A20" w:rsidRPr="004E7C28">
        <w:rPr>
          <w:rFonts w:ascii="Sylfaen" w:hAnsi="Sylfaen"/>
          <w:i/>
          <w:sz w:val="24"/>
          <w:szCs w:val="24"/>
          <w:lang w:val="ka-GE"/>
        </w:rPr>
        <w:t xml:space="preserve">წინამდებარე </w:t>
      </w:r>
      <w:r w:rsidR="00891A20" w:rsidRPr="004E7C28">
        <w:rPr>
          <w:rFonts w:ascii="Sylfaen" w:hAnsi="Sylfaen"/>
          <w:i/>
          <w:sz w:val="24"/>
          <w:szCs w:val="24"/>
          <w:lang w:val="fr-FR"/>
        </w:rPr>
        <w:t>დადგენილებ</w:t>
      </w:r>
      <w:r w:rsidR="00387143" w:rsidRPr="004E7C28">
        <w:rPr>
          <w:rFonts w:ascii="Sylfaen" w:hAnsi="Sylfaen"/>
          <w:i/>
          <w:sz w:val="24"/>
          <w:szCs w:val="24"/>
          <w:lang w:val="ka-GE"/>
        </w:rPr>
        <w:t>ა</w:t>
      </w:r>
      <w:r w:rsidR="000210D7" w:rsidRPr="004E7C28">
        <w:rPr>
          <w:rFonts w:ascii="Sylfaen" w:hAnsi="Sylfaen"/>
          <w:i/>
          <w:sz w:val="24"/>
          <w:szCs w:val="24"/>
          <w:lang w:val="ka-GE"/>
        </w:rPr>
        <w:t xml:space="preserve"> ძალაში შევიდეს</w:t>
      </w:r>
      <w:r w:rsidR="005139C2" w:rsidRPr="004E7C2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24C9F" w:rsidRPr="004E7C28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CB617C">
        <w:rPr>
          <w:rFonts w:ascii="Sylfaen" w:hAnsi="Sylfaen"/>
          <w:i/>
          <w:sz w:val="24"/>
          <w:szCs w:val="24"/>
          <w:lang w:val="ka-GE"/>
        </w:rPr>
        <w:t>ხელმოწერის დღიდან</w:t>
      </w:r>
      <w:r w:rsidR="007D7524">
        <w:rPr>
          <w:rFonts w:ascii="Sylfaen" w:hAnsi="Sylfaen"/>
          <w:i/>
          <w:sz w:val="24"/>
          <w:szCs w:val="24"/>
          <w:lang w:val="ka-GE"/>
        </w:rPr>
        <w:t xml:space="preserve">, </w:t>
      </w:r>
      <w:r w:rsidR="007D7524" w:rsidRPr="002E6F7D">
        <w:rPr>
          <w:rFonts w:ascii="Sylfaen" w:hAnsi="Sylfaen"/>
          <w:sz w:val="24"/>
          <w:szCs w:val="24"/>
          <w:lang w:val="ka-GE"/>
        </w:rPr>
        <w:t>მოქმედების ვადით - 2021 წლის 31 დეკემბრის ჩათვლით.</w:t>
      </w:r>
    </w:p>
    <w:sectPr w:rsidR="005119F2" w:rsidRPr="004E7C28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7"/>
  </w:num>
  <w:num w:numId="23">
    <w:abstractNumId w:val="29"/>
  </w:num>
  <w:num w:numId="24">
    <w:abstractNumId w:val="2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28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67107"/>
    <w:rsid w:val="00170F91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02E1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60A6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B77F0"/>
    <w:rsid w:val="003C6597"/>
    <w:rsid w:val="003C6B55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150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4AD9"/>
    <w:rsid w:val="004E518E"/>
    <w:rsid w:val="004E6D62"/>
    <w:rsid w:val="004E7B4D"/>
    <w:rsid w:val="004E7C28"/>
    <w:rsid w:val="004F601A"/>
    <w:rsid w:val="004F60FC"/>
    <w:rsid w:val="00502467"/>
    <w:rsid w:val="0050334B"/>
    <w:rsid w:val="00503BCA"/>
    <w:rsid w:val="005071FB"/>
    <w:rsid w:val="005119F2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5F591E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D7524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16EC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4DF5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AF6EB2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6278"/>
    <w:rsid w:val="00C623AF"/>
    <w:rsid w:val="00C62D90"/>
    <w:rsid w:val="00C63529"/>
    <w:rsid w:val="00C63EC4"/>
    <w:rsid w:val="00C6481E"/>
    <w:rsid w:val="00C72A02"/>
    <w:rsid w:val="00C75FC6"/>
    <w:rsid w:val="00C81F7A"/>
    <w:rsid w:val="00C820FE"/>
    <w:rsid w:val="00C8251F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B617C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4DD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3170"/>
    <w:rsid w:val="00DE558C"/>
    <w:rsid w:val="00DF2599"/>
    <w:rsid w:val="00DF286C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C39C1"/>
    <w:rsid w:val="00ED0E08"/>
    <w:rsid w:val="00ED47A8"/>
    <w:rsid w:val="00ED6805"/>
    <w:rsid w:val="00EE0729"/>
    <w:rsid w:val="00EE1144"/>
    <w:rsid w:val="00EE27F8"/>
    <w:rsid w:val="00EE54A9"/>
    <w:rsid w:val="00EE618E"/>
    <w:rsid w:val="00EF0432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3</cp:revision>
  <cp:lastPrinted>2021-01-11T09:38:00Z</cp:lastPrinted>
  <dcterms:created xsi:type="dcterms:W3CDTF">2021-04-07T13:14:00Z</dcterms:created>
  <dcterms:modified xsi:type="dcterms:W3CDTF">2021-05-28T09:09:00Z</dcterms:modified>
</cp:coreProperties>
</file>