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F12EB" w14:textId="33BC9F66" w:rsidR="00E45E87" w:rsidRPr="001815C2" w:rsidRDefault="00E45E87" w:rsidP="00E45E87">
      <w:pPr>
        <w:tabs>
          <w:tab w:val="left" w:pos="708"/>
          <w:tab w:val="left" w:pos="1416"/>
          <w:tab w:val="left" w:pos="2124"/>
          <w:tab w:val="left" w:pos="3345"/>
        </w:tabs>
        <w:jc w:val="center"/>
        <w:rPr>
          <w:rFonts w:ascii="Sylfaen" w:hAnsi="Sylfaen" w:cs="Sylfaen"/>
          <w:sz w:val="16"/>
          <w:szCs w:val="16"/>
          <w:lang w:val="en-US"/>
        </w:rPr>
      </w:pPr>
      <w:r w:rsidRPr="00E45E87">
        <w:rPr>
          <w:rFonts w:ascii="Sylfaen" w:hAnsi="Sylfaen" w:cs="Sylfaen"/>
          <w:b/>
          <w:lang w:val="ka-GE"/>
        </w:rPr>
        <w:t>ლიანდაგის მონტიორი</w:t>
      </w:r>
      <w:r w:rsidRPr="00E45E87">
        <w:rPr>
          <w:rFonts w:ascii="Sylfaen" w:hAnsi="Sylfaen" w:cs="Sylfaen"/>
          <w:b/>
          <w:bCs/>
          <w:lang w:val="ka-GE"/>
        </w:rPr>
        <w:t>,</w:t>
      </w:r>
    </w:p>
    <w:p w14:paraId="15939F2B" w14:textId="77777777" w:rsidR="00E45E87" w:rsidRDefault="00E45E87" w:rsidP="00E45E87">
      <w:pPr>
        <w:rPr>
          <w:rFonts w:ascii="Sylfaen" w:hAnsi="Sylfaen"/>
          <w:b/>
          <w:sz w:val="16"/>
          <w:szCs w:val="16"/>
          <w:lang w:val="en-US"/>
        </w:rPr>
      </w:pPr>
    </w:p>
    <w:p w14:paraId="0BFF61C2" w14:textId="2611D7E1" w:rsidR="00E45E87" w:rsidRPr="00E45E87" w:rsidRDefault="00E45E87" w:rsidP="00E45E87">
      <w:pPr>
        <w:rPr>
          <w:rFonts w:ascii="Sylfaen" w:hAnsi="Sylfaen"/>
          <w:b/>
          <w:sz w:val="20"/>
          <w:szCs w:val="20"/>
          <w:lang w:val="en-US"/>
        </w:rPr>
      </w:pPr>
      <w:r w:rsidRPr="00E45E87">
        <w:rPr>
          <w:rFonts w:ascii="Sylfaen" w:hAnsi="Sylfaen"/>
          <w:b/>
          <w:sz w:val="20"/>
          <w:szCs w:val="20"/>
          <w:lang w:val="en-US"/>
        </w:rPr>
        <w:t>საკვალიფიკაციო მოთხოვნები:</w:t>
      </w:r>
    </w:p>
    <w:p w14:paraId="5F5613BC" w14:textId="77777777" w:rsidR="00E45E87" w:rsidRPr="001815C2" w:rsidRDefault="00E45E87" w:rsidP="00E45E87">
      <w:pPr>
        <w:spacing w:after="240"/>
        <w:rPr>
          <w:rFonts w:ascii="Sylfaen" w:hAnsi="Sylfaen"/>
          <w:b/>
          <w:sz w:val="16"/>
          <w:szCs w:val="16"/>
          <w:lang w:val="en-US"/>
        </w:rPr>
      </w:pPr>
      <w:r w:rsidRPr="001815C2">
        <w:rPr>
          <w:rFonts w:ascii="Sylfaen" w:hAnsi="Sylfaen"/>
          <w:sz w:val="16"/>
          <w:szCs w:val="16"/>
          <w:lang w:val="en-US"/>
        </w:rPr>
        <w:t>(</w:t>
      </w:r>
      <w:r w:rsidRPr="001815C2">
        <w:rPr>
          <w:rFonts w:ascii="Sylfaen" w:hAnsi="Sylfaen"/>
          <w:sz w:val="16"/>
          <w:szCs w:val="16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E45E87" w:rsidRPr="00357114" w14:paraId="15F9568F" w14:textId="77777777" w:rsidTr="00EC108B">
        <w:trPr>
          <w:trHeight w:val="366"/>
        </w:trPr>
        <w:tc>
          <w:tcPr>
            <w:tcW w:w="359" w:type="dxa"/>
          </w:tcPr>
          <w:p w14:paraId="043FFF59" w14:textId="77777777" w:rsidR="00E45E87" w:rsidRPr="00357114" w:rsidRDefault="00E45E87" w:rsidP="00EC108B">
            <w:pPr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2912" w:type="dxa"/>
          </w:tcPr>
          <w:p w14:paraId="2633A9F6" w14:textId="77777777" w:rsidR="00E45E87" w:rsidRPr="001815C2" w:rsidRDefault="00E45E87" w:rsidP="00EC108B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16"/>
                <w:szCs w:val="16"/>
                <w:lang w:val="pt-BR"/>
              </w:rPr>
            </w:pPr>
            <w:r w:rsidRPr="001815C2">
              <w:rPr>
                <w:rFonts w:ascii="Sylfaen" w:hAnsi="Sylfaen" w:cs="Sylfaen"/>
                <w:sz w:val="16"/>
                <w:szCs w:val="16"/>
              </w:rPr>
              <w:t>განათლება</w:t>
            </w:r>
          </w:p>
        </w:tc>
        <w:tc>
          <w:tcPr>
            <w:tcW w:w="6629" w:type="dxa"/>
          </w:tcPr>
          <w:p w14:paraId="270C17CA" w14:textId="77777777" w:rsidR="00E45E87" w:rsidRPr="001815C2" w:rsidRDefault="00E45E87" w:rsidP="00EC108B">
            <w:pPr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 xml:space="preserve">არასრული საშუალო  ან საშუალო. </w:t>
            </w:r>
          </w:p>
        </w:tc>
      </w:tr>
      <w:tr w:rsidR="00E45E87" w:rsidRPr="00357114" w14:paraId="59BD9297" w14:textId="77777777" w:rsidTr="00EC108B">
        <w:tc>
          <w:tcPr>
            <w:tcW w:w="359" w:type="dxa"/>
          </w:tcPr>
          <w:p w14:paraId="197A6BF1" w14:textId="77777777" w:rsidR="00E45E87" w:rsidRPr="00357114" w:rsidRDefault="00E45E87" w:rsidP="00EC108B">
            <w:pPr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2912" w:type="dxa"/>
          </w:tcPr>
          <w:p w14:paraId="088BB4AD" w14:textId="77777777" w:rsidR="00E45E87" w:rsidRPr="001815C2" w:rsidRDefault="00E45E87" w:rsidP="00EC108B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16"/>
                <w:szCs w:val="16"/>
                <w:lang w:val="pt-BR"/>
              </w:rPr>
            </w:pPr>
            <w:r w:rsidRPr="001815C2">
              <w:rPr>
                <w:rFonts w:ascii="Sylfaen" w:hAnsi="Sylfaen" w:cs="Sylfaen"/>
                <w:sz w:val="16"/>
                <w:szCs w:val="16"/>
              </w:rPr>
              <w:t>მუშაობის</w:t>
            </w:r>
            <w:r w:rsidRPr="001815C2">
              <w:rPr>
                <w:rFonts w:ascii="Sylfaen" w:hAnsi="Sylfaen" w:cs="Sylfaen"/>
                <w:sz w:val="16"/>
                <w:szCs w:val="16"/>
                <w:lang w:val="ka-GE"/>
              </w:rPr>
              <w:t xml:space="preserve"> </w:t>
            </w:r>
            <w:r w:rsidRPr="001815C2">
              <w:rPr>
                <w:rFonts w:ascii="Sylfaen" w:hAnsi="Sylfaen" w:cs="Sylfaen"/>
                <w:sz w:val="16"/>
                <w:szCs w:val="16"/>
              </w:rPr>
              <w:t>გამოცდილება</w:t>
            </w:r>
          </w:p>
        </w:tc>
        <w:tc>
          <w:tcPr>
            <w:tcW w:w="6629" w:type="dxa"/>
          </w:tcPr>
          <w:p w14:paraId="729F0632" w14:textId="77777777" w:rsidR="00E45E87" w:rsidRPr="001815C2" w:rsidRDefault="00E45E87" w:rsidP="00EC108B">
            <w:pPr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>3 თვიანი გამოსაცდელი ვადა.</w:t>
            </w:r>
          </w:p>
        </w:tc>
      </w:tr>
      <w:tr w:rsidR="00E45E87" w:rsidRPr="00357114" w14:paraId="5A72C2B5" w14:textId="77777777" w:rsidTr="00EC108B">
        <w:tc>
          <w:tcPr>
            <w:tcW w:w="359" w:type="dxa"/>
          </w:tcPr>
          <w:p w14:paraId="58AD9062" w14:textId="77777777" w:rsidR="00E45E87" w:rsidRPr="00357114" w:rsidRDefault="00E45E87" w:rsidP="00EC108B">
            <w:pPr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2912" w:type="dxa"/>
          </w:tcPr>
          <w:p w14:paraId="1588DE2A" w14:textId="77777777" w:rsidR="00E45E87" w:rsidRPr="001815C2" w:rsidRDefault="00E45E87" w:rsidP="00EC108B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16"/>
                <w:szCs w:val="16"/>
                <w:lang w:val="ka-GE"/>
              </w:rPr>
            </w:pPr>
            <w:r w:rsidRPr="001815C2">
              <w:rPr>
                <w:rFonts w:ascii="Sylfaen" w:hAnsi="Sylfaen" w:cs="Sylfaen"/>
                <w:sz w:val="16"/>
                <w:szCs w:val="16"/>
              </w:rPr>
              <w:t>აუცილებელი</w:t>
            </w:r>
            <w:r w:rsidRPr="001815C2">
              <w:rPr>
                <w:sz w:val="16"/>
                <w:szCs w:val="16"/>
              </w:rPr>
              <w:t xml:space="preserve"> </w:t>
            </w:r>
            <w:r w:rsidRPr="001815C2">
              <w:rPr>
                <w:rFonts w:ascii="Sylfaen" w:hAnsi="Sylfaen" w:cs="Sylfaen"/>
                <w:sz w:val="16"/>
                <w:szCs w:val="16"/>
              </w:rPr>
              <w:t>ცოდნა</w:t>
            </w:r>
            <w:r w:rsidRPr="001815C2">
              <w:rPr>
                <w:sz w:val="16"/>
                <w:szCs w:val="16"/>
              </w:rPr>
              <w:t xml:space="preserve"> </w:t>
            </w:r>
          </w:p>
        </w:tc>
        <w:tc>
          <w:tcPr>
            <w:tcW w:w="6629" w:type="dxa"/>
          </w:tcPr>
          <w:p w14:paraId="3EBFAD93" w14:textId="77777777" w:rsidR="00E45E87" w:rsidRPr="001815C2" w:rsidRDefault="00E45E87" w:rsidP="00EC108B">
            <w:pPr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21DA8">
              <w:rPr>
                <w:rFonts w:ascii="Sylfaen" w:hAnsi="Sylfaen" w:cs="Arial"/>
                <w:sz w:val="16"/>
                <w:szCs w:val="16"/>
              </w:rPr>
              <w:t>სისწრაფე, დაკვირვებულობა, ოპერატიულობა, კომუნიკაბელურ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>ო</w:t>
            </w:r>
            <w:r w:rsidRPr="00821DA8">
              <w:rPr>
                <w:rFonts w:ascii="Sylfaen" w:hAnsi="Sylfaen" w:cs="Arial"/>
                <w:sz w:val="16"/>
                <w:szCs w:val="16"/>
              </w:rPr>
              <w:t>ბა, პასუხისმგებლობა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>.</w:t>
            </w:r>
          </w:p>
        </w:tc>
      </w:tr>
      <w:tr w:rsidR="00E45E87" w:rsidRPr="00357114" w14:paraId="002C449E" w14:textId="77777777" w:rsidTr="00EC108B">
        <w:tc>
          <w:tcPr>
            <w:tcW w:w="359" w:type="dxa"/>
          </w:tcPr>
          <w:p w14:paraId="7FA47F94" w14:textId="77777777" w:rsidR="00E45E87" w:rsidRPr="00357114" w:rsidRDefault="00E45E87" w:rsidP="00EC108B">
            <w:pPr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2912" w:type="dxa"/>
          </w:tcPr>
          <w:p w14:paraId="64BF4B32" w14:textId="77777777" w:rsidR="00E45E87" w:rsidRPr="001815C2" w:rsidRDefault="00E45E87" w:rsidP="00EC108B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1815C2">
              <w:rPr>
                <w:rFonts w:ascii="Sylfaen" w:hAnsi="Sylfaen" w:cs="Sylfaen"/>
                <w:sz w:val="16"/>
                <w:szCs w:val="16"/>
                <w:lang w:val="ka-GE"/>
              </w:rPr>
              <w:t>სხვა მოთხოვნები</w:t>
            </w:r>
          </w:p>
          <w:p w14:paraId="19B4B5E0" w14:textId="77777777" w:rsidR="00E45E87" w:rsidRPr="001815C2" w:rsidRDefault="00E45E87" w:rsidP="00EC108B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16"/>
                <w:szCs w:val="16"/>
                <w:lang w:val="ka-GE"/>
              </w:rPr>
            </w:pPr>
            <w:r w:rsidRPr="001815C2">
              <w:rPr>
                <w:rFonts w:ascii="Sylfaen" w:hAnsi="Sylfaen" w:cs="Sylfaen"/>
                <w:sz w:val="16"/>
                <w:szCs w:val="16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44B21DC1" w14:textId="77777777" w:rsidR="00E45E87" w:rsidRPr="001815C2" w:rsidRDefault="00E45E87" w:rsidP="00EC108B">
            <w:pPr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21DA8">
              <w:rPr>
                <w:rFonts w:ascii="Sylfaen" w:hAnsi="Sylfaen" w:cs="Arial"/>
                <w:sz w:val="16"/>
                <w:szCs w:val="16"/>
                <w:lang w:val="pt-BR"/>
              </w:rPr>
              <w:t xml:space="preserve">ტექნიკური ექსპლუატაციის წესები, მატარებელთა მოძრაობისა და სამანევრო მუშაობის ინსტრუქცია, </w:t>
            </w:r>
            <w:r w:rsidRPr="00821DA8">
              <w:rPr>
                <w:rFonts w:ascii="Sylfaen" w:hAnsi="Sylfaen" w:cs="Arial"/>
                <w:sz w:val="16"/>
                <w:szCs w:val="16"/>
                <w:lang w:val="pt-BR"/>
              </w:rPr>
              <w:br/>
              <w:t>სიგნალიზაციის ინსტრუქცია, ლიანდაგის მოვლა-შენახვის ინსტრუქცია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>,</w:t>
            </w:r>
            <w:r w:rsidRPr="00821DA8">
              <w:rPr>
                <w:rFonts w:ascii="Sylfaen" w:hAnsi="Sylfaen" w:cs="Arial"/>
                <w:sz w:val="16"/>
                <w:szCs w:val="16"/>
                <w:lang w:val="pt-BR"/>
              </w:rPr>
              <w:t xml:space="preserve"> სხვა ნორმატიული აქტები და ინსტრუქციები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 xml:space="preserve"> (დადგენილი მოცულობით)</w:t>
            </w:r>
          </w:p>
        </w:tc>
      </w:tr>
    </w:tbl>
    <w:p w14:paraId="211DA8D1" w14:textId="77777777" w:rsidR="00E45E87" w:rsidRDefault="00E45E87" w:rsidP="00E45E87">
      <w:pPr>
        <w:spacing w:after="240"/>
        <w:rPr>
          <w:rFonts w:ascii="Sylfaen" w:hAnsi="Sylfaen"/>
          <w:b/>
          <w:sz w:val="20"/>
          <w:szCs w:val="20"/>
          <w:lang w:val="en-US"/>
        </w:rPr>
      </w:pPr>
    </w:p>
    <w:p w14:paraId="4267E03A" w14:textId="77777777" w:rsidR="00E45E87" w:rsidRDefault="00E45E87" w:rsidP="00E45E87">
      <w:pPr>
        <w:spacing w:after="240"/>
        <w:rPr>
          <w:rFonts w:ascii="Sylfaen" w:hAnsi="Sylfaen"/>
          <w:b/>
          <w:sz w:val="20"/>
          <w:szCs w:val="20"/>
          <w:lang w:val="en-US"/>
        </w:rPr>
      </w:pPr>
    </w:p>
    <w:p w14:paraId="3D510A29" w14:textId="09E21C64" w:rsidR="00E45E87" w:rsidRPr="00357114" w:rsidRDefault="00E45E87" w:rsidP="00E45E87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  <w:lang w:val="en-US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E45E87" w:rsidRPr="00357114" w14:paraId="4038BE26" w14:textId="77777777" w:rsidTr="00EC108B">
        <w:trPr>
          <w:trHeight w:val="392"/>
        </w:trPr>
        <w:tc>
          <w:tcPr>
            <w:tcW w:w="360" w:type="dxa"/>
          </w:tcPr>
          <w:p w14:paraId="68FF998A" w14:textId="77777777" w:rsidR="00E45E87" w:rsidRPr="00357114" w:rsidRDefault="00E45E87" w:rsidP="00EC108B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</w:tcPr>
          <w:p w14:paraId="30B238C6" w14:textId="77777777" w:rsidR="00E45E87" w:rsidRPr="001815C2" w:rsidRDefault="00E45E87" w:rsidP="00EC108B">
            <w:pPr>
              <w:rPr>
                <w:rFonts w:ascii="Sylfaen" w:hAnsi="Sylfaen"/>
                <w:sz w:val="16"/>
                <w:szCs w:val="16"/>
              </w:rPr>
            </w:pPr>
            <w:r w:rsidRPr="00821DA8">
              <w:rPr>
                <w:rFonts w:ascii="Sylfaen" w:hAnsi="Sylfaen" w:cs="Arial"/>
                <w:sz w:val="16"/>
                <w:szCs w:val="16"/>
                <w:lang w:val="pt-BR"/>
              </w:rPr>
              <w:t>ლიანდაგის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>ა და საისრო მეურნეობის</w:t>
            </w:r>
            <w:r w:rsidRPr="00821DA8">
              <w:rPr>
                <w:rFonts w:ascii="Sylfaen" w:hAnsi="Sylfaen" w:cs="Arial"/>
                <w:sz w:val="16"/>
                <w:szCs w:val="16"/>
                <w:lang w:val="pt-BR"/>
              </w:rPr>
              <w:t xml:space="preserve"> 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>მიმდინარე მოვლოა-შენახვისა და კაპიტალური</w:t>
            </w:r>
            <w:r w:rsidRPr="00821DA8">
              <w:rPr>
                <w:rFonts w:ascii="Sylfaen" w:hAnsi="Sylfaen" w:cs="Arial"/>
                <w:sz w:val="16"/>
                <w:szCs w:val="16"/>
                <w:lang w:val="pt-BR"/>
              </w:rPr>
              <w:t xml:space="preserve"> შეკეთებ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>ის სამუშაოების შესრულება ტექნოლოგიური პროცესების შესაბამისად.</w:t>
            </w:r>
          </w:p>
        </w:tc>
      </w:tr>
      <w:tr w:rsidR="00E45E87" w:rsidRPr="00357114" w14:paraId="1A1E42E2" w14:textId="77777777" w:rsidTr="00EC108B">
        <w:trPr>
          <w:trHeight w:val="392"/>
        </w:trPr>
        <w:tc>
          <w:tcPr>
            <w:tcW w:w="360" w:type="dxa"/>
          </w:tcPr>
          <w:p w14:paraId="5BE396D0" w14:textId="77777777" w:rsidR="00E45E87" w:rsidRPr="00357114" w:rsidRDefault="00E45E87" w:rsidP="00EC108B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</w:tcPr>
          <w:p w14:paraId="451D8FB1" w14:textId="77777777" w:rsidR="00E45E87" w:rsidRPr="001815C2" w:rsidRDefault="00E45E87" w:rsidP="00EC108B">
            <w:pPr>
              <w:rPr>
                <w:rFonts w:ascii="Sylfaen" w:hAnsi="Sylfaen"/>
                <w:b/>
                <w:sz w:val="16"/>
                <w:szCs w:val="16"/>
                <w:lang w:val="pt-BR"/>
              </w:rPr>
            </w:pPr>
            <w:r w:rsidRPr="00821DA8">
              <w:rPr>
                <w:rFonts w:ascii="Sylfaen" w:hAnsi="Sylfaen"/>
                <w:sz w:val="16"/>
                <w:szCs w:val="16"/>
                <w:lang w:val="pt-BR"/>
              </w:rPr>
              <w:t xml:space="preserve"> </w:t>
            </w:r>
            <w:r w:rsidRPr="00821DA8">
              <w:rPr>
                <w:rFonts w:ascii="Sylfaen" w:hAnsi="Sylfaen" w:cs="Arial"/>
                <w:sz w:val="16"/>
                <w:szCs w:val="16"/>
              </w:rPr>
              <w:t>მუშაობის პროცესში  შრომისა და ტექნიკური უსაფრთხოების წესების განუხრელად დაცვა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>.</w:t>
            </w:r>
          </w:p>
        </w:tc>
      </w:tr>
      <w:tr w:rsidR="00E45E87" w:rsidRPr="00357114" w14:paraId="74B4FF4D" w14:textId="77777777" w:rsidTr="00EC108B">
        <w:trPr>
          <w:trHeight w:val="392"/>
        </w:trPr>
        <w:tc>
          <w:tcPr>
            <w:tcW w:w="360" w:type="dxa"/>
          </w:tcPr>
          <w:p w14:paraId="15F899D1" w14:textId="77777777" w:rsidR="00E45E87" w:rsidRPr="00357114" w:rsidRDefault="00E45E87" w:rsidP="00EC108B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</w:tcPr>
          <w:p w14:paraId="7D31A5DD" w14:textId="77777777" w:rsidR="00E45E87" w:rsidRPr="001815C2" w:rsidRDefault="00E45E87" w:rsidP="00EC108B">
            <w:pPr>
              <w:jc w:val="both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>შინაგანაწესისა და</w:t>
            </w:r>
            <w:r w:rsidRPr="00821DA8">
              <w:rPr>
                <w:rFonts w:ascii="Sylfaen" w:hAnsi="Sylfaen" w:cs="Arial"/>
                <w:sz w:val="16"/>
                <w:szCs w:val="16"/>
              </w:rPr>
              <w:t xml:space="preserve"> შრომითი დისციპლინის დაცვ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 xml:space="preserve">ა. </w:t>
            </w:r>
          </w:p>
        </w:tc>
      </w:tr>
      <w:tr w:rsidR="00E45E87" w:rsidRPr="00357114" w14:paraId="57BCCF01" w14:textId="77777777" w:rsidTr="00EC108B">
        <w:trPr>
          <w:trHeight w:val="392"/>
        </w:trPr>
        <w:tc>
          <w:tcPr>
            <w:tcW w:w="360" w:type="dxa"/>
          </w:tcPr>
          <w:p w14:paraId="5EB31C17" w14:textId="77777777" w:rsidR="00E45E87" w:rsidRPr="00357114" w:rsidRDefault="00E45E87" w:rsidP="00EC108B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</w:tcPr>
          <w:p w14:paraId="18498695" w14:textId="77777777" w:rsidR="00E45E87" w:rsidRPr="001815C2" w:rsidRDefault="00E45E87" w:rsidP="00EC108B">
            <w:pPr>
              <w:jc w:val="both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821DA8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821DA8">
              <w:rPr>
                <w:rFonts w:ascii="Sylfaen" w:hAnsi="Sylfaen" w:cs="Arial"/>
                <w:sz w:val="16"/>
                <w:szCs w:val="16"/>
              </w:rPr>
              <w:t>ზემდგომი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 xml:space="preserve"> ხელმძღვანელის</w:t>
            </w:r>
            <w:r w:rsidRPr="00821DA8">
              <w:rPr>
                <w:rFonts w:ascii="Sylfaen" w:hAnsi="Sylfaen" w:cs="Arial"/>
                <w:sz w:val="16"/>
                <w:szCs w:val="16"/>
              </w:rPr>
              <w:t xml:space="preserve"> მითითების 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 xml:space="preserve">შესაბამისად, აუცილებლობის შემთხვევებში, სხვა უბანაზე </w:t>
            </w:r>
            <w:r w:rsidRPr="00821DA8">
              <w:rPr>
                <w:rFonts w:ascii="Sylfaen" w:hAnsi="Sylfaen" w:cs="Arial"/>
                <w:sz w:val="16"/>
                <w:szCs w:val="16"/>
              </w:rPr>
              <w:t>სალიანდაგო სამუშაოები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>ს შესრულება.</w:t>
            </w:r>
          </w:p>
        </w:tc>
      </w:tr>
      <w:tr w:rsidR="00E45E87" w:rsidRPr="00357114" w14:paraId="4B8D145E" w14:textId="77777777" w:rsidTr="00EC108B">
        <w:trPr>
          <w:trHeight w:val="446"/>
        </w:trPr>
        <w:tc>
          <w:tcPr>
            <w:tcW w:w="360" w:type="dxa"/>
          </w:tcPr>
          <w:p w14:paraId="015E4125" w14:textId="77777777" w:rsidR="00E45E87" w:rsidRPr="00357114" w:rsidRDefault="00E45E87" w:rsidP="00EC108B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</w:tcPr>
          <w:p w14:paraId="17F5CB83" w14:textId="77777777" w:rsidR="00E45E87" w:rsidRPr="001815C2" w:rsidRDefault="00E45E87" w:rsidP="00EC108B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821DA8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821DA8">
              <w:rPr>
                <w:rFonts w:ascii="Sylfaen" w:hAnsi="Sylfaen" w:cs="Arial"/>
                <w:sz w:val="16"/>
                <w:szCs w:val="16"/>
              </w:rPr>
              <w:t>ხელმძღვანელობის მიერ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 xml:space="preserve"> გაცემული</w:t>
            </w:r>
            <w:r w:rsidRPr="00821DA8">
              <w:rPr>
                <w:rFonts w:ascii="Sylfaen" w:hAnsi="Sylfaen" w:cs="Arial"/>
                <w:sz w:val="16"/>
                <w:szCs w:val="16"/>
              </w:rPr>
              <w:t xml:space="preserve"> სხვადასხვა სახის დავალებებისა </w:t>
            </w:r>
            <w:r w:rsidRPr="00821DA8">
              <w:rPr>
                <w:rFonts w:ascii="Sylfaen" w:hAnsi="Sylfaen" w:cs="Sylfaen"/>
                <w:sz w:val="16"/>
                <w:szCs w:val="16"/>
                <w:lang w:val="ka-GE"/>
              </w:rPr>
              <w:t>და საჭიროების შემთხვევაში ლიანდაგის ზედნაშენი მასალების დაცლა-დატვირთვის სამუშაოების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 xml:space="preserve"> </w:t>
            </w:r>
            <w:r w:rsidRPr="00821DA8">
              <w:rPr>
                <w:rFonts w:ascii="Sylfaen" w:hAnsi="Sylfaen" w:cs="Arial"/>
                <w:sz w:val="16"/>
                <w:szCs w:val="16"/>
              </w:rPr>
              <w:t>შესრულება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>.</w:t>
            </w:r>
          </w:p>
        </w:tc>
      </w:tr>
      <w:tr w:rsidR="00E45E87" w:rsidRPr="00357114" w14:paraId="0A073707" w14:textId="77777777" w:rsidTr="00EC108B">
        <w:trPr>
          <w:trHeight w:val="446"/>
        </w:trPr>
        <w:tc>
          <w:tcPr>
            <w:tcW w:w="360" w:type="dxa"/>
          </w:tcPr>
          <w:p w14:paraId="7E532CD4" w14:textId="77777777" w:rsidR="00E45E87" w:rsidRPr="00204D0E" w:rsidRDefault="00E45E87" w:rsidP="00EC108B">
            <w:pPr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9540" w:type="dxa"/>
          </w:tcPr>
          <w:p w14:paraId="57EBBEE5" w14:textId="77777777" w:rsidR="00E45E87" w:rsidRPr="001815C2" w:rsidRDefault="00E45E87" w:rsidP="00EC108B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821DA8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821DA8">
              <w:rPr>
                <w:rFonts w:ascii="Sylfaen" w:hAnsi="Sylfaen" w:cs="Arial"/>
                <w:sz w:val="16"/>
                <w:szCs w:val="16"/>
              </w:rPr>
              <w:t>შრომის იარაღების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>ა და მცირე მექანიზაცმების</w:t>
            </w:r>
            <w:r w:rsidRPr="00821DA8">
              <w:rPr>
                <w:rFonts w:ascii="Sylfaen" w:hAnsi="Sylfaen" w:cs="Arial"/>
                <w:sz w:val="16"/>
                <w:szCs w:val="16"/>
              </w:rPr>
              <w:t xml:space="preserve"> სწორად ექსპლუატაცი</w:t>
            </w:r>
            <w:r w:rsidRPr="00821DA8">
              <w:rPr>
                <w:rFonts w:ascii="Sylfaen" w:hAnsi="Sylfaen" w:cs="Arial"/>
                <w:sz w:val="16"/>
                <w:szCs w:val="16"/>
                <w:lang w:val="ka-GE"/>
              </w:rPr>
              <w:t>ა.</w:t>
            </w:r>
          </w:p>
        </w:tc>
      </w:tr>
      <w:tr w:rsidR="00E45E87" w:rsidRPr="00357114" w14:paraId="781080F9" w14:textId="77777777" w:rsidTr="00EC108B">
        <w:trPr>
          <w:trHeight w:val="446"/>
        </w:trPr>
        <w:tc>
          <w:tcPr>
            <w:tcW w:w="360" w:type="dxa"/>
          </w:tcPr>
          <w:p w14:paraId="51D6C73B" w14:textId="77777777" w:rsidR="00E45E87" w:rsidRDefault="00E45E87" w:rsidP="00EC108B">
            <w:pPr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9540" w:type="dxa"/>
          </w:tcPr>
          <w:p w14:paraId="37A60B69" w14:textId="77777777" w:rsidR="00E45E87" w:rsidRPr="001815C2" w:rsidRDefault="00E45E87" w:rsidP="00EC108B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16"/>
                <w:szCs w:val="16"/>
              </w:rPr>
            </w:pPr>
            <w:r w:rsidRPr="00821DA8">
              <w:rPr>
                <w:rFonts w:ascii="Sylfaen" w:hAnsi="Sylfaen"/>
                <w:sz w:val="16"/>
                <w:szCs w:val="16"/>
                <w:lang w:val="ka-GE"/>
              </w:rPr>
              <w:t xml:space="preserve"> მოვალეა დაიცვას </w:t>
            </w:r>
            <w:r w:rsidRPr="00821DA8">
              <w:rPr>
                <w:rFonts w:ascii="Sylfaen" w:hAnsi="Sylfaen" w:cs="Sylfaen"/>
                <w:sz w:val="16"/>
                <w:szCs w:val="16"/>
              </w:rPr>
              <w:t>შრომის</w:t>
            </w:r>
            <w:r w:rsidRPr="00821DA8">
              <w:rPr>
                <w:rFonts w:ascii="Sylfaen" w:hAnsi="Sylfaen" w:cs="AcadNusx"/>
                <w:sz w:val="16"/>
                <w:szCs w:val="16"/>
              </w:rPr>
              <w:t xml:space="preserve"> დაცვისა და </w:t>
            </w:r>
            <w:r w:rsidRPr="00821DA8">
              <w:rPr>
                <w:rFonts w:ascii="Sylfaen" w:hAnsi="Sylfaen" w:cs="Sylfaen"/>
                <w:sz w:val="16"/>
                <w:szCs w:val="16"/>
              </w:rPr>
              <w:t>უსაფრთხოების</w:t>
            </w:r>
            <w:r w:rsidRPr="00821DA8">
              <w:rPr>
                <w:rFonts w:ascii="Sylfaen" w:hAnsi="Sylfaen" w:cs="AcadNusx"/>
                <w:sz w:val="16"/>
                <w:szCs w:val="16"/>
              </w:rPr>
              <w:t xml:space="preserve"> ტექნიკის </w:t>
            </w:r>
            <w:r w:rsidRPr="00821DA8">
              <w:rPr>
                <w:rFonts w:ascii="Sylfaen" w:hAnsi="Sylfaen" w:cs="Sylfaen"/>
                <w:sz w:val="16"/>
                <w:szCs w:val="16"/>
              </w:rPr>
              <w:t>წესები</w:t>
            </w:r>
            <w:r w:rsidRPr="00821DA8">
              <w:rPr>
                <w:rFonts w:ascii="Sylfaen" w:hAnsi="Sylfaen" w:cs="Arial"/>
                <w:sz w:val="16"/>
                <w:szCs w:val="16"/>
              </w:rPr>
              <w:t>.</w:t>
            </w:r>
          </w:p>
        </w:tc>
      </w:tr>
    </w:tbl>
    <w:p w14:paraId="2C30DBC0" w14:textId="77777777" w:rsidR="00E45E87" w:rsidRPr="00357114" w:rsidRDefault="00E45E87" w:rsidP="00E45E87">
      <w:pPr>
        <w:rPr>
          <w:rFonts w:ascii="Sylfaen" w:hAnsi="Sylfaen"/>
          <w:b/>
          <w:sz w:val="20"/>
          <w:szCs w:val="20"/>
          <w:lang w:val="en-US"/>
        </w:rPr>
      </w:pPr>
    </w:p>
    <w:p w14:paraId="696B2200" w14:textId="77777777" w:rsidR="00E45E87" w:rsidRPr="00821DA8" w:rsidRDefault="00E45E87" w:rsidP="00E45E87">
      <w:pPr>
        <w:ind w:firstLine="708"/>
        <w:rPr>
          <w:rFonts w:ascii="Sylfaen" w:hAnsi="Sylfaen" w:cs="Sylfaen"/>
          <w:sz w:val="16"/>
          <w:szCs w:val="16"/>
          <w:lang w:val="ka-GE"/>
        </w:rPr>
      </w:pPr>
      <w:r w:rsidRPr="00357114">
        <w:rPr>
          <w:rFonts w:ascii="Sylfaen" w:hAnsi="Sylfaen"/>
          <w:b/>
          <w:sz w:val="20"/>
          <w:szCs w:val="20"/>
          <w:lang w:val="en-US"/>
        </w:rPr>
        <w:t xml:space="preserve">სამუშაო რეჟიმი </w:t>
      </w:r>
      <w:r w:rsidRPr="00821DA8">
        <w:rPr>
          <w:rFonts w:cs="AcadNusx"/>
          <w:sz w:val="16"/>
          <w:szCs w:val="16"/>
          <w:lang w:val="ka-GE"/>
        </w:rPr>
        <w:t>__</w:t>
      </w:r>
      <w:r w:rsidRPr="00195170">
        <w:rPr>
          <w:rFonts w:ascii="Sylfaen" w:hAnsi="Sylfaen" w:cs="Sylfaen"/>
          <w:sz w:val="16"/>
          <w:szCs w:val="16"/>
          <w:lang w:val="ka-GE"/>
        </w:rPr>
        <w:t>ცვლა (ღმ სთ გარეშე)</w:t>
      </w:r>
      <w:r>
        <w:rPr>
          <w:rFonts w:ascii="Sylfaen" w:hAnsi="Sylfaen" w:cs="Sylfaen"/>
          <w:sz w:val="16"/>
          <w:szCs w:val="16"/>
          <w:lang w:val="en-US"/>
        </w:rPr>
        <w:t>-</w:t>
      </w:r>
      <w:r w:rsidRPr="00821DA8">
        <w:rPr>
          <w:rFonts w:ascii="Sylfaen" w:hAnsi="Sylfaen" w:cs="Sylfaen"/>
          <w:sz w:val="16"/>
          <w:szCs w:val="16"/>
          <w:lang w:val="ka-GE"/>
        </w:rPr>
        <w:t>თანამდებობრივი</w:t>
      </w:r>
      <w:r w:rsidRPr="00821DA8">
        <w:rPr>
          <w:rFonts w:ascii="Sylfaen" w:hAnsi="Sylfaen" w:cs="Sylfaen"/>
          <w:sz w:val="16"/>
          <w:szCs w:val="16"/>
          <w:lang w:val="en-US"/>
        </w:rPr>
        <w:t xml:space="preserve"> სარგო </w:t>
      </w:r>
      <w:r w:rsidRPr="00821DA8">
        <w:rPr>
          <w:rFonts w:ascii="Sylfaen" w:hAnsi="Sylfaen" w:cs="Sylfaen"/>
          <w:sz w:val="16"/>
          <w:szCs w:val="16"/>
          <w:lang w:val="ka-GE"/>
        </w:rPr>
        <w:t>- 1335</w:t>
      </w:r>
      <w:r w:rsidRPr="00821DA8">
        <w:rPr>
          <w:rFonts w:cs="AcadNusx"/>
          <w:sz w:val="16"/>
          <w:szCs w:val="16"/>
          <w:lang w:val="ka-GE"/>
        </w:rPr>
        <w:t xml:space="preserve"> </w:t>
      </w:r>
      <w:r w:rsidRPr="00821DA8">
        <w:rPr>
          <w:rFonts w:ascii="Sylfaen" w:hAnsi="Sylfaen" w:cs="AcadNusx"/>
          <w:sz w:val="16"/>
          <w:szCs w:val="16"/>
          <w:lang w:val="ka-GE"/>
        </w:rPr>
        <w:t>ლარი</w:t>
      </w:r>
    </w:p>
    <w:p w14:paraId="4E043E41" w14:textId="77777777" w:rsidR="00E45E87" w:rsidRPr="007B7700" w:rsidRDefault="00E45E87" w:rsidP="00E45E87">
      <w:pPr>
        <w:ind w:firstLine="708"/>
        <w:rPr>
          <w:rFonts w:ascii="Sylfaen" w:hAnsi="Sylfaen" w:cs="Sylfaen"/>
          <w:sz w:val="16"/>
          <w:szCs w:val="16"/>
          <w:lang w:val="ka-GE"/>
        </w:rPr>
      </w:pPr>
    </w:p>
    <w:p w14:paraId="13D51ECE" w14:textId="77777777" w:rsidR="00E45E87" w:rsidRPr="000F273C" w:rsidRDefault="00E45E87" w:rsidP="00E45E87">
      <w:pPr>
        <w:tabs>
          <w:tab w:val="left" w:pos="708"/>
          <w:tab w:val="left" w:pos="1416"/>
          <w:tab w:val="left" w:pos="2124"/>
          <w:tab w:val="left" w:pos="3345"/>
        </w:tabs>
        <w:rPr>
          <w:rFonts w:ascii="Sylfaen" w:hAnsi="Sylfaen" w:cs="AcadNusx"/>
          <w:sz w:val="16"/>
          <w:szCs w:val="16"/>
          <w:lang w:val="ka-GE"/>
        </w:rPr>
      </w:pPr>
      <w:r w:rsidRPr="00357114">
        <w:rPr>
          <w:rFonts w:ascii="Sylfaen" w:hAnsi="Sylfaen"/>
          <w:b/>
          <w:sz w:val="20"/>
          <w:szCs w:val="20"/>
          <w:lang w:val="en-US"/>
        </w:rPr>
        <w:t>სტრუქურული ერთეულის დასახელება: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</w:t>
      </w:r>
      <w:r>
        <w:rPr>
          <w:rFonts w:ascii="Sylfaen" w:hAnsi="Sylfaen" w:cs="Sylfaen"/>
          <w:b/>
          <w:sz w:val="16"/>
          <w:szCs w:val="16"/>
          <w:lang w:val="ka-GE"/>
        </w:rPr>
        <w:t>ლიანდაგის მონტიორი</w:t>
      </w:r>
      <w:r w:rsidRPr="000F273C">
        <w:rPr>
          <w:rFonts w:ascii="Sylfaen" w:hAnsi="Sylfaen" w:cs="Sylfaen"/>
          <w:b/>
          <w:bCs/>
          <w:sz w:val="16"/>
          <w:szCs w:val="16"/>
          <w:lang w:val="ka-GE"/>
        </w:rPr>
        <w:t>,</w:t>
      </w:r>
      <w:r w:rsidRPr="000F273C">
        <w:rPr>
          <w:rFonts w:cs="AcadNusx"/>
          <w:b/>
          <w:bCs/>
          <w:sz w:val="16"/>
          <w:szCs w:val="16"/>
          <w:lang w:val="ka-GE"/>
        </w:rPr>
        <w:t xml:space="preserve"> </w:t>
      </w:r>
      <w:r w:rsidRPr="000F273C">
        <w:rPr>
          <w:rFonts w:ascii="Sylfaen" w:hAnsi="Sylfaen" w:cs="AcadNusx"/>
          <w:b/>
          <w:bCs/>
          <w:sz w:val="16"/>
          <w:szCs w:val="16"/>
          <w:lang w:val="ka-GE"/>
        </w:rPr>
        <w:t>აღმოსავლეთის სალიანდაგო სამმართველო</w:t>
      </w:r>
      <w:r>
        <w:rPr>
          <w:rFonts w:ascii="Sylfaen" w:hAnsi="Sylfaen" w:cs="AcadNusx"/>
          <w:b/>
          <w:bCs/>
          <w:sz w:val="16"/>
          <w:szCs w:val="16"/>
          <w:lang w:val="en-US"/>
        </w:rPr>
        <w:t xml:space="preserve">, სამხრეთ-აღმოსავლეთ </w:t>
      </w:r>
      <w:r w:rsidRPr="000F273C">
        <w:rPr>
          <w:rFonts w:ascii="Sylfaen" w:hAnsi="Sylfaen" w:cs="AcadNusx"/>
          <w:b/>
          <w:bCs/>
          <w:sz w:val="16"/>
          <w:szCs w:val="16"/>
          <w:lang w:val="ka-GE"/>
        </w:rPr>
        <w:t xml:space="preserve">რეგიონი, </w:t>
      </w:r>
      <w:r>
        <w:rPr>
          <w:rFonts w:ascii="Sylfaen" w:hAnsi="Sylfaen" w:cs="AcadNusx"/>
          <w:b/>
          <w:bCs/>
          <w:sz w:val="16"/>
          <w:szCs w:val="16"/>
          <w:lang w:val="ka-GE"/>
        </w:rPr>
        <w:t>თბილისი-მახარისხებლის   ლიანდაგშემკეთებელი კოლონა</w:t>
      </w:r>
    </w:p>
    <w:p w14:paraId="1CC00FD0" w14:textId="77777777" w:rsidR="00305C2F" w:rsidRDefault="00305C2F"/>
    <w:sectPr w:rsidR="00305C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9E148B"/>
    <w:multiLevelType w:val="hybridMultilevel"/>
    <w:tmpl w:val="8D3827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F97"/>
    <w:rsid w:val="002B0F97"/>
    <w:rsid w:val="00305C2F"/>
    <w:rsid w:val="00E4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8A2AB"/>
  <w15:chartTrackingRefBased/>
  <w15:docId w15:val="{C5D1D9FA-CC9E-4DAC-BD18-F16D98248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E87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5E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2026-05-21T07:55:00Z</dcterms:created>
  <dcterms:modified xsi:type="dcterms:W3CDTF">2026-05-21T07:58:00Z</dcterms:modified>
</cp:coreProperties>
</file>