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17B69" w14:textId="77777777" w:rsidR="00BC4FDE" w:rsidRDefault="00BC4FDE" w:rsidP="00BC4FDE">
      <w:pPr>
        <w:jc w:val="center"/>
        <w:rPr>
          <w:rFonts w:ascii="Sylfaen" w:hAnsi="Sylfaen"/>
          <w:lang w:val="ka-GE"/>
        </w:rPr>
      </w:pPr>
    </w:p>
    <w:p w14:paraId="566C9D3F" w14:textId="14EBF5E6" w:rsidR="00BC4FDE" w:rsidRDefault="00BC4FDE" w:rsidP="00BC4FDE">
      <w:pPr>
        <w:jc w:val="center"/>
        <w:rPr>
          <w:rFonts w:ascii="Sylfaen" w:hAnsi="Sylfaen"/>
          <w:b/>
          <w:bCs/>
          <w:lang w:val="ka-GE"/>
        </w:rPr>
      </w:pPr>
      <w:r w:rsidRPr="00BC4FDE">
        <w:rPr>
          <w:rFonts w:ascii="Sylfaen" w:hAnsi="Sylfaen"/>
          <w:b/>
          <w:bCs/>
          <w:lang w:val="ka-GE"/>
        </w:rPr>
        <w:t>სატვირთო მომსახურების სპეციალისტი</w:t>
      </w:r>
    </w:p>
    <w:p w14:paraId="3B453BFE" w14:textId="67691C65" w:rsidR="00BC4FDE" w:rsidRDefault="00BC4FDE" w:rsidP="00BC4FDE">
      <w:pPr>
        <w:jc w:val="center"/>
        <w:rPr>
          <w:rFonts w:ascii="Sylfaen" w:hAnsi="Sylfaen"/>
          <w:b/>
          <w:bCs/>
          <w:lang w:val="ka-GE"/>
        </w:rPr>
      </w:pPr>
    </w:p>
    <w:p w14:paraId="467330EC" w14:textId="77777777" w:rsidR="00BC4FDE" w:rsidRPr="00BC4FDE" w:rsidRDefault="00BC4FDE" w:rsidP="00BC4FDE">
      <w:pPr>
        <w:jc w:val="center"/>
        <w:rPr>
          <w:rFonts w:ascii="Sylfaen" w:hAnsi="Sylfaen"/>
          <w:b/>
          <w:bCs/>
          <w:lang w:val="ka-GE"/>
        </w:rPr>
      </w:pPr>
    </w:p>
    <w:p w14:paraId="25381757" w14:textId="77777777" w:rsidR="00BC4FDE" w:rsidRPr="00BC3A48" w:rsidRDefault="00BC4FDE" w:rsidP="00BC4FDE">
      <w:pPr>
        <w:ind w:firstLine="708"/>
        <w:rPr>
          <w:rFonts w:ascii="Sylfaen" w:hAnsi="Sylfaen"/>
          <w:b/>
          <w:lang w:val="ka-GE"/>
        </w:rPr>
      </w:pPr>
      <w:r w:rsidRPr="00BC3A48">
        <w:rPr>
          <w:rFonts w:ascii="Sylfaen" w:hAnsi="Sylfaen"/>
          <w:b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1441" w:tblpY="257"/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2"/>
        <w:gridCol w:w="3168"/>
        <w:gridCol w:w="5220"/>
      </w:tblGrid>
      <w:tr w:rsidR="00BC4FDE" w14:paraId="60177E68" w14:textId="77777777" w:rsidTr="008B0320">
        <w:trPr>
          <w:trHeight w:val="350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43693" w14:textId="77777777" w:rsidR="00BC4FDE" w:rsidRDefault="00BC4FDE" w:rsidP="008B032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E9AAB" w14:textId="77777777" w:rsidR="00BC4FDE" w:rsidRDefault="00BC4FDE" w:rsidP="008B0320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04FEF" w14:textId="77777777" w:rsidR="00BC4FDE" w:rsidRPr="004C1A1A" w:rsidRDefault="00BC4FDE" w:rsidP="008B0320">
            <w:pPr>
              <w:rPr>
                <w:rFonts w:ascii="Sylfaen" w:hAnsi="Sylfaen" w:cs="Sylfaen"/>
                <w:color w:val="000000"/>
                <w:lang w:val="en-US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საშუალო</w:t>
            </w:r>
          </w:p>
        </w:tc>
      </w:tr>
      <w:tr w:rsidR="00BC4FDE" w14:paraId="44E6DF33" w14:textId="77777777" w:rsidTr="008B0320">
        <w:trPr>
          <w:trHeight w:val="350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93BEB" w14:textId="77777777" w:rsidR="00BC4FDE" w:rsidRDefault="00BC4FDE" w:rsidP="008B032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C5B91" w14:textId="77777777" w:rsidR="00BC4FDE" w:rsidRDefault="00BC4FDE" w:rsidP="008B0320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31C888" w14:textId="77777777" w:rsidR="00BC4FDE" w:rsidRPr="005925F3" w:rsidRDefault="00BC4FDE" w:rsidP="008B0320">
            <w:pPr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643E7D61" w14:textId="77777777" w:rsidTr="008B0320">
        <w:trPr>
          <w:trHeight w:val="422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D808A" w14:textId="77777777" w:rsidR="00BC4FDE" w:rsidRPr="00470A43" w:rsidRDefault="00BC4FDE" w:rsidP="008B032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9263E" w14:textId="77777777" w:rsidR="00BC4FDE" w:rsidRDefault="00BC4FDE" w:rsidP="008B0320">
            <w:pPr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0CF8E2" w14:textId="77777777" w:rsidR="00BC4FDE" w:rsidRDefault="00BC4FDE" w:rsidP="008B0320">
            <w:pPr>
              <w:rPr>
                <w:rFonts w:ascii="Sylfaen" w:hAnsi="Sylfaen"/>
                <w:b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კომპიუტერული</w:t>
            </w:r>
            <w:r>
              <w:rPr>
                <w:rFonts w:ascii="Sylfaen" w:hAnsi="Sylfaen"/>
                <w:lang w:val="ka-GE"/>
              </w:rPr>
              <w:t xml:space="preserve"> საოფისე პროგრამები.</w:t>
            </w:r>
          </w:p>
          <w:p w14:paraId="4FB4C034" w14:textId="77777777" w:rsidR="00BC4FDE" w:rsidRPr="00FB7189" w:rsidRDefault="00BC4FDE" w:rsidP="008B0320">
            <w:pPr>
              <w:rPr>
                <w:rFonts w:ascii="AcadNusx" w:hAnsi="AcadNusx"/>
                <w:color w:val="000000"/>
              </w:rPr>
            </w:pPr>
          </w:p>
        </w:tc>
      </w:tr>
      <w:tr w:rsidR="00BC4FDE" w14:paraId="136090C5" w14:textId="77777777" w:rsidTr="008B0320">
        <w:trPr>
          <w:trHeight w:val="350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CE10F" w14:textId="77777777" w:rsidR="00BC4FDE" w:rsidRPr="00FB7189" w:rsidRDefault="00BC4FDE" w:rsidP="008B0320">
            <w:pPr>
              <w:numPr>
                <w:ilvl w:val="0"/>
                <w:numId w:val="1"/>
              </w:numPr>
              <w:rPr>
                <w:rFonts w:ascii="AcadNusx" w:hAnsi="AcadNusx"/>
                <w:color w:val="000000"/>
                <w:sz w:val="22"/>
                <w:szCs w:val="22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2C8BA" w14:textId="77777777" w:rsidR="00BC4FDE" w:rsidRPr="00657F28" w:rsidRDefault="00BC4FDE" w:rsidP="008B0320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Sylfaen"/>
                <w:color w:val="000000"/>
                <w:lang w:val="ka-GE"/>
              </w:rPr>
              <w:t>(სასურველია)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B5DF7" w14:textId="77777777" w:rsidR="00BC4FDE" w:rsidRDefault="00BC4FDE" w:rsidP="008B0320">
            <w:pPr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Sylfaen"/>
              </w:rPr>
              <w:t>ოპერატიულობა</w:t>
            </w:r>
            <w:r>
              <w:rPr>
                <w:rFonts w:ascii="Sylfaen" w:hAnsi="Sylfaen" w:cs="AcadNusx"/>
              </w:rPr>
              <w:t>,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დაკვირვებულობა</w:t>
            </w:r>
            <w:r>
              <w:rPr>
                <w:rFonts w:ascii="Sylfaen" w:hAnsi="Sylfaen" w:cs="AcadNusx"/>
              </w:rPr>
              <w:t xml:space="preserve">, </w:t>
            </w:r>
            <w:r>
              <w:rPr>
                <w:rFonts w:ascii="Sylfaen" w:hAnsi="Sylfaen" w:cs="Sylfaen"/>
              </w:rPr>
              <w:t>სწრაფი</w:t>
            </w:r>
            <w:r>
              <w:rPr>
                <w:rFonts w:ascii="Sylfaen" w:hAnsi="Sylfaen" w:cs="AcadNusx"/>
              </w:rPr>
              <w:t xml:space="preserve"> </w:t>
            </w:r>
            <w:r>
              <w:rPr>
                <w:rFonts w:ascii="Sylfaen" w:hAnsi="Sylfaen" w:cs="Sylfaen"/>
              </w:rPr>
              <w:t>აზროვნების</w:t>
            </w:r>
            <w:r>
              <w:rPr>
                <w:rFonts w:ascii="Sylfaen" w:hAnsi="Sylfaen" w:cs="AcadNusx"/>
              </w:rP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rPr>
                <w:rFonts w:ascii="Sylfaen" w:hAnsi="Sylfaen" w:cs="AcadNusx"/>
              </w:rPr>
              <w:t xml:space="preserve"> </w:t>
            </w:r>
            <w:r>
              <w:rPr>
                <w:rFonts w:ascii="Sylfaen" w:hAnsi="Sylfaen" w:cs="Sylfaen"/>
              </w:rPr>
              <w:t>გადაწყვეტილების</w:t>
            </w:r>
            <w:r>
              <w:rPr>
                <w:rFonts w:ascii="Sylfaen" w:hAnsi="Sylfaen" w:cs="AcadNusx"/>
              </w:rPr>
              <w:t xml:space="preserve"> </w:t>
            </w:r>
            <w:r>
              <w:rPr>
                <w:rFonts w:ascii="Sylfaen" w:hAnsi="Sylfaen" w:cs="Sylfaen"/>
              </w:rPr>
              <w:t>მი</w:t>
            </w:r>
            <w:r>
              <w:rPr>
                <w:rFonts w:ascii="Sylfaen" w:hAnsi="Sylfaen" w:cs="AcadNusx"/>
              </w:rPr>
              <w:t>ღ</w:t>
            </w:r>
            <w:r>
              <w:rPr>
                <w:rFonts w:ascii="Sylfaen" w:hAnsi="Sylfaen" w:cs="Sylfaen"/>
              </w:rPr>
              <w:t>ების</w:t>
            </w:r>
            <w:r>
              <w:rPr>
                <w:rFonts w:ascii="Sylfaen" w:hAnsi="Sylfaen" w:cs="AcadNusx"/>
              </w:rPr>
              <w:t xml:space="preserve"> </w:t>
            </w:r>
            <w:r>
              <w:rPr>
                <w:rFonts w:ascii="Sylfaen" w:hAnsi="Sylfaen" w:cs="Sylfaen"/>
              </w:rPr>
              <w:t>უნარი</w:t>
            </w:r>
            <w:r>
              <w:rPr>
                <w:rFonts w:ascii="Sylfaen" w:hAnsi="Sylfaen"/>
                <w:lang w:val="ka-GE"/>
              </w:rPr>
              <w:t>.</w:t>
            </w:r>
            <w:r>
              <w:rPr>
                <w:rFonts w:ascii="Sylfaen" w:hAnsi="Sylfaen" w:cs="Sylfaen"/>
                <w:lang w:val="ka-GE"/>
              </w:rPr>
              <w:t xml:space="preserve">  </w:t>
            </w:r>
          </w:p>
        </w:tc>
      </w:tr>
    </w:tbl>
    <w:p w14:paraId="7A9E8657" w14:textId="77777777" w:rsidR="00BC4FDE" w:rsidRDefault="00BC4FDE" w:rsidP="00BC4FDE">
      <w:pPr>
        <w:ind w:firstLine="540"/>
        <w:rPr>
          <w:rFonts w:ascii="Sylfaen" w:hAnsi="Sylfaen"/>
          <w:sz w:val="28"/>
          <w:szCs w:val="28"/>
          <w:lang w:val="ka-GE"/>
        </w:rPr>
      </w:pPr>
    </w:p>
    <w:p w14:paraId="2E94C153" w14:textId="77777777" w:rsidR="00BC4FDE" w:rsidRDefault="00BC4FDE" w:rsidP="00BC4FDE">
      <w:pPr>
        <w:rPr>
          <w:rFonts w:ascii="Sylfaen" w:hAnsi="Sylfaen"/>
          <w:sz w:val="28"/>
          <w:szCs w:val="28"/>
          <w:lang w:val="ka-GE"/>
        </w:rPr>
      </w:pPr>
    </w:p>
    <w:p w14:paraId="1BC96199" w14:textId="77777777" w:rsidR="00BC4FDE" w:rsidRDefault="00BC4FDE" w:rsidP="00BC4FDE">
      <w:pPr>
        <w:rPr>
          <w:rFonts w:ascii="Sylfaen" w:hAnsi="Sylfaen"/>
          <w:sz w:val="28"/>
          <w:szCs w:val="28"/>
          <w:lang w:val="ka-GE"/>
        </w:rPr>
      </w:pPr>
    </w:p>
    <w:p w14:paraId="17B1F942" w14:textId="77777777" w:rsidR="00BC4FDE" w:rsidRDefault="00BC4FDE" w:rsidP="00BC4FDE">
      <w:pPr>
        <w:rPr>
          <w:rFonts w:ascii="Sylfaen" w:hAnsi="Sylfaen"/>
          <w:sz w:val="28"/>
          <w:szCs w:val="28"/>
          <w:lang w:val="ka-GE"/>
        </w:rPr>
      </w:pPr>
      <w:r>
        <w:rPr>
          <w:rFonts w:ascii="Sylfaen" w:hAnsi="Sylfaen"/>
          <w:sz w:val="28"/>
          <w:szCs w:val="28"/>
          <w:lang w:val="ka-GE"/>
        </w:rPr>
        <w:t xml:space="preserve">  </w:t>
      </w:r>
    </w:p>
    <w:p w14:paraId="21B4282E" w14:textId="77777777" w:rsidR="00BC4FDE" w:rsidRDefault="00BC4FDE" w:rsidP="00BC4FDE">
      <w:pPr>
        <w:rPr>
          <w:rFonts w:ascii="Sylfaen" w:hAnsi="Sylfaen"/>
          <w:sz w:val="28"/>
          <w:szCs w:val="28"/>
          <w:lang w:val="ka-GE"/>
        </w:rPr>
      </w:pPr>
    </w:p>
    <w:p w14:paraId="17761FF7" w14:textId="77777777" w:rsidR="00BC4FDE" w:rsidRDefault="00BC4FDE" w:rsidP="00BC4FDE">
      <w:pPr>
        <w:rPr>
          <w:rFonts w:ascii="Sylfaen" w:hAnsi="Sylfaen"/>
          <w:sz w:val="28"/>
          <w:szCs w:val="28"/>
          <w:lang w:val="ka-GE"/>
        </w:rPr>
      </w:pPr>
    </w:p>
    <w:p w14:paraId="29B50380" w14:textId="77777777" w:rsidR="00BC4FDE" w:rsidRDefault="00BC4FDE" w:rsidP="00BC4FDE">
      <w:pPr>
        <w:rPr>
          <w:rFonts w:ascii="Sylfaen" w:hAnsi="Sylfaen"/>
          <w:sz w:val="28"/>
          <w:szCs w:val="28"/>
          <w:lang w:val="ka-GE"/>
        </w:rPr>
      </w:pPr>
    </w:p>
    <w:p w14:paraId="205404E4" w14:textId="77777777" w:rsidR="00BC4FDE" w:rsidRPr="00BC3A48" w:rsidRDefault="00BC4FDE" w:rsidP="00BC4FDE">
      <w:pPr>
        <w:rPr>
          <w:rFonts w:ascii="Sylfaen" w:hAnsi="Sylfaen"/>
          <w:b/>
          <w:lang w:val="ka-GE"/>
        </w:rPr>
      </w:pPr>
      <w:r>
        <w:rPr>
          <w:rFonts w:ascii="Sylfaen" w:hAnsi="Sylfaen"/>
          <w:sz w:val="28"/>
          <w:szCs w:val="28"/>
          <w:lang w:val="ka-GE"/>
        </w:rPr>
        <w:t xml:space="preserve">     </w:t>
      </w:r>
      <w:r w:rsidRPr="00BC3A48">
        <w:rPr>
          <w:rFonts w:ascii="Sylfaen" w:hAnsi="Sylfaen"/>
          <w:b/>
          <w:lang w:val="ka-GE"/>
        </w:rPr>
        <w:t xml:space="preserve">ფუნქცია - მოვალეობები:         </w:t>
      </w:r>
    </w:p>
    <w:p w14:paraId="524C6BEE" w14:textId="77777777" w:rsidR="00BC4FDE" w:rsidRDefault="00BC4FDE" w:rsidP="00BC4FDE">
      <w:pPr>
        <w:ind w:firstLine="708"/>
        <w:rPr>
          <w:rFonts w:ascii="Sylfaen" w:hAnsi="Sylfaen"/>
          <w:bCs/>
          <w:i/>
          <w:color w:val="000000"/>
          <w:sz w:val="22"/>
          <w:szCs w:val="22"/>
          <w:lang w:val="ka-GE"/>
        </w:rPr>
      </w:pPr>
      <w:r>
        <w:rPr>
          <w:rFonts w:ascii="Sylfaen" w:hAnsi="Sylfaen"/>
          <w:i/>
          <w:sz w:val="28"/>
          <w:szCs w:val="28"/>
          <w:lang w:val="ka-GE"/>
        </w:rPr>
        <w:t>(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ფუნქციებს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ასრულებს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ეს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თანამდებობა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და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რა</w:t>
      </w:r>
      <w:r>
        <w:rPr>
          <w:rFonts w:ascii="AcadNusx" w:hAnsi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მოვალეობები</w:t>
      </w:r>
      <w:r>
        <w:rPr>
          <w:rFonts w:ascii="AcadNusx" w:hAnsi="AcadNusx" w:cs="AcadNusx"/>
          <w:bCs/>
          <w:i/>
          <w:color w:val="000000"/>
          <w:sz w:val="22"/>
          <w:szCs w:val="22"/>
        </w:rPr>
        <w:t xml:space="preserve"> 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აკი</w:t>
      </w:r>
      <w:r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>ს</w:t>
      </w:r>
      <w:r>
        <w:rPr>
          <w:rFonts w:ascii="Sylfaen" w:hAnsi="Sylfaen" w:cs="Sylfaen"/>
          <w:bCs/>
          <w:i/>
          <w:color w:val="000000"/>
          <w:sz w:val="22"/>
          <w:szCs w:val="22"/>
        </w:rPr>
        <w:t>რია</w:t>
      </w:r>
      <w:r>
        <w:rPr>
          <w:rFonts w:ascii="Sylfaen" w:hAnsi="Sylfaen" w:cs="Sylfaen"/>
          <w:bCs/>
          <w:i/>
          <w:color w:val="000000"/>
          <w:sz w:val="22"/>
          <w:szCs w:val="22"/>
          <w:lang w:val="ka-GE"/>
        </w:rPr>
        <w:t xml:space="preserve"> ამ თანამდებობას</w:t>
      </w:r>
      <w:r>
        <w:rPr>
          <w:rFonts w:ascii="Sylfaen" w:hAnsi="Sylfaen"/>
          <w:bCs/>
          <w:i/>
          <w:color w:val="000000"/>
          <w:sz w:val="22"/>
          <w:szCs w:val="22"/>
          <w:lang w:val="ka-GE"/>
        </w:rPr>
        <w:t>)</w:t>
      </w:r>
    </w:p>
    <w:p w14:paraId="58D55FC7" w14:textId="77777777" w:rsidR="00BC4FDE" w:rsidRDefault="00BC4FDE" w:rsidP="00BC4FDE">
      <w:pPr>
        <w:ind w:firstLine="708"/>
        <w:rPr>
          <w:rFonts w:ascii="Sylfaen" w:hAnsi="Sylfaen"/>
          <w:sz w:val="28"/>
          <w:szCs w:val="28"/>
          <w:lang w:val="ka-GE"/>
        </w:rPr>
      </w:pPr>
    </w:p>
    <w:tbl>
      <w:tblPr>
        <w:tblpPr w:leftFromText="180" w:rightFromText="180" w:vertAnchor="text" w:tblpY="1"/>
        <w:tblOverlap w:val="never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"/>
        <w:gridCol w:w="7747"/>
      </w:tblGrid>
      <w:tr w:rsidR="00BC4FDE" w14:paraId="21609A94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838BA" w14:textId="77777777" w:rsidR="00BC4FDE" w:rsidRDefault="00BC4FDE" w:rsidP="008B0320">
            <w:pPr>
              <w:ind w:left="360"/>
              <w:rPr>
                <w:rFonts w:ascii="Sylfaen" w:hAnsi="Sylfaen"/>
                <w:bCs/>
                <w:i/>
                <w:color w:val="000000"/>
                <w:lang w:val="ka-GE"/>
              </w:rPr>
            </w:pPr>
            <w:r>
              <w:rPr>
                <w:rFonts w:ascii="Sylfaen" w:hAnsi="Sylfaen"/>
                <w:bCs/>
                <w:i/>
                <w:color w:val="000000"/>
                <w:lang w:val="ka-GE"/>
              </w:rPr>
              <w:t>#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4EC77" w14:textId="77777777" w:rsidR="00BC4FDE" w:rsidRDefault="00BC4FDE" w:rsidP="008B0320">
            <w:pPr>
              <w:jc w:val="center"/>
              <w:rPr>
                <w:rFonts w:ascii="Sylfaen" w:hAnsi="Sylfaen" w:cs="Sylfaen"/>
                <w:i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BC4FDE" w:rsidRPr="00045668" w14:paraId="3401A68A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6D14C" w14:textId="77777777" w:rsidR="00BC4FDE" w:rsidRDefault="00BC4FDE" w:rsidP="008B0320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680690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გამგზავნ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რკინიგზის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სადგურებში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ვაგონებით</w:t>
            </w:r>
            <w:r>
              <w:rPr>
                <w:lang w:val="ka-GE" w:eastAsia="ru-RU"/>
              </w:rPr>
              <w:t xml:space="preserve"> (</w:t>
            </w:r>
            <w:r>
              <w:rPr>
                <w:rFonts w:ascii="Sylfaen" w:hAnsi="Sylfaen" w:cs="Sylfaen"/>
                <w:lang w:val="ka-GE" w:eastAsia="ru-RU"/>
              </w:rPr>
              <w:t>კონტეინერებით</w:t>
            </w:r>
            <w:r>
              <w:rPr>
                <w:lang w:val="ka-GE" w:eastAsia="ru-RU"/>
              </w:rPr>
              <w:t xml:space="preserve">) </w:t>
            </w:r>
            <w:r>
              <w:rPr>
                <w:rFonts w:ascii="Sylfaen" w:hAnsi="Sylfaen" w:cs="Sylfaen"/>
                <w:lang w:val="ka-GE" w:eastAsia="ru-RU"/>
              </w:rPr>
              <w:t>ტვირთების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გადასაზიდად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მიღება</w:t>
            </w:r>
            <w:r>
              <w:rPr>
                <w:lang w:val="ka-GE" w:eastAsia="ru-RU"/>
              </w:rPr>
              <w:t xml:space="preserve">; </w:t>
            </w:r>
          </w:p>
          <w:p w14:paraId="01D06D67" w14:textId="77777777" w:rsidR="00BC4FDE" w:rsidRPr="00FB7189" w:rsidRDefault="00BC4FDE" w:rsidP="008B0320">
            <w:pPr>
              <w:rPr>
                <w:rFonts w:ascii="Sylfaen" w:hAnsi="Sylfaen" w:cs="Arial"/>
                <w:color w:val="000000"/>
                <w:lang w:val="en-US"/>
              </w:rPr>
            </w:pPr>
          </w:p>
        </w:tc>
      </w:tr>
      <w:tr w:rsidR="00BC4FDE" w:rsidRPr="00045668" w14:paraId="0CD90FEE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ED6B9" w14:textId="77777777" w:rsidR="00BC4FDE" w:rsidRDefault="00BC4FDE" w:rsidP="008B0320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6058D6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/>
                <w:lang w:val="ka-GE"/>
              </w:rPr>
              <w:t xml:space="preserve">დანიშნულების სადგურში ვაგონებით/ კონტეინერებით ტვირთების ჩაბარება; </w:t>
            </w:r>
          </w:p>
          <w:p w14:paraId="263CFD95" w14:textId="77777777" w:rsidR="00BC4FDE" w:rsidRPr="00FB7189" w:rsidRDefault="00BC4FDE" w:rsidP="008B0320">
            <w:pPr>
              <w:rPr>
                <w:rFonts w:ascii="Sylfaen" w:hAnsi="Sylfaen" w:cs="Arial"/>
                <w:color w:val="000000"/>
                <w:lang w:val="en-US"/>
              </w:rPr>
            </w:pPr>
          </w:p>
        </w:tc>
      </w:tr>
      <w:tr w:rsidR="00BC4FDE" w:rsidRPr="00045668" w14:paraId="21C1A25B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4C5EB" w14:textId="77777777" w:rsidR="00BC4FDE" w:rsidRDefault="00BC4FDE" w:rsidP="008B0320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9CBDF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ვაგონების</w:t>
            </w:r>
            <w:r>
              <w:rPr>
                <w:lang w:val="ka-GE" w:eastAsia="ru-RU"/>
              </w:rPr>
              <w:t xml:space="preserve"> (</w:t>
            </w:r>
            <w:r>
              <w:rPr>
                <w:rFonts w:ascii="Sylfaen" w:hAnsi="Sylfaen" w:cs="Sylfaen"/>
                <w:lang w:val="ka-GE" w:eastAsia="ru-RU"/>
              </w:rPr>
              <w:t>კონტეინერების</w:t>
            </w:r>
            <w:r>
              <w:rPr>
                <w:lang w:val="ka-GE" w:eastAsia="ru-RU"/>
              </w:rPr>
              <w:t xml:space="preserve">) </w:t>
            </w:r>
            <w:r>
              <w:rPr>
                <w:rFonts w:ascii="Sylfaen" w:hAnsi="Sylfaen" w:cs="Sylfaen"/>
                <w:lang w:val="ka-GE" w:eastAsia="ru-RU"/>
              </w:rPr>
              <w:t>მიღება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გადაცემა</w:t>
            </w:r>
            <w:r>
              <w:rPr>
                <w:lang w:val="ka-GE" w:eastAsia="ru-RU"/>
              </w:rPr>
              <w:t xml:space="preserve">,  </w:t>
            </w:r>
            <w:r>
              <w:rPr>
                <w:rFonts w:ascii="Sylfaen" w:hAnsi="Sylfaen" w:cs="Sylfaen"/>
                <w:lang w:val="ka-GE" w:eastAsia="ru-RU"/>
              </w:rPr>
              <w:t>პირდაპირ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შერეულ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საერთაშორისო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მიმოსვლაში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გადაზიდვისას</w:t>
            </w:r>
            <w:r>
              <w:rPr>
                <w:lang w:val="ka-GE" w:eastAsia="ru-RU"/>
              </w:rPr>
              <w:t>;</w:t>
            </w:r>
          </w:p>
          <w:p w14:paraId="08BEFB76" w14:textId="77777777" w:rsidR="00BC4FDE" w:rsidRPr="00770C75" w:rsidRDefault="00BC4FDE" w:rsidP="008B0320">
            <w:pPr>
              <w:rPr>
                <w:rFonts w:ascii="AcadNusx" w:hAnsi="AcadNusx" w:cs="Arial"/>
                <w:color w:val="000000"/>
                <w:lang w:val="en-US"/>
              </w:rPr>
            </w:pPr>
          </w:p>
        </w:tc>
      </w:tr>
      <w:tr w:rsidR="00BC4FDE" w:rsidRPr="00045668" w14:paraId="0875584F" w14:textId="77777777" w:rsidTr="008B0320">
        <w:trPr>
          <w:trHeight w:val="301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E3149" w14:textId="77777777" w:rsidR="00BC4FDE" w:rsidRDefault="00BC4FDE" w:rsidP="008B0320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58826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ვაგონების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კონტეინერების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გადაცემის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მიღების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აღრიცხვის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ორგანიზება</w:t>
            </w:r>
            <w:r>
              <w:rPr>
                <w:lang w:val="ka-GE" w:eastAsia="ru-RU"/>
              </w:rPr>
              <w:t>;</w:t>
            </w:r>
          </w:p>
          <w:p w14:paraId="10B4F05A" w14:textId="77777777" w:rsidR="00BC4FDE" w:rsidRPr="00770C75" w:rsidRDefault="00BC4FDE" w:rsidP="008B0320">
            <w:pPr>
              <w:rPr>
                <w:rFonts w:ascii="AcadNusx" w:hAnsi="AcadNusx" w:cs="Arial"/>
                <w:color w:val="000000"/>
                <w:lang w:val="en-US"/>
              </w:rPr>
            </w:pPr>
          </w:p>
        </w:tc>
      </w:tr>
      <w:tr w:rsidR="00BC4FDE" w:rsidRPr="00045668" w14:paraId="3C9CDC90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9773D" w14:textId="77777777" w:rsidR="00BC4FDE" w:rsidRDefault="00BC4FDE" w:rsidP="008B0320">
            <w:pPr>
              <w:numPr>
                <w:ilvl w:val="0"/>
                <w:numId w:val="2"/>
              </w:numPr>
              <w:rPr>
                <w:rFonts w:ascii="AcadNusx" w:hAnsi="AcadNusx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01CE8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გადაზიდვის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საბუთების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გაფორმება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საბუთების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შევსება კომპეტენციის ფარგლებში</w:t>
            </w:r>
            <w:r>
              <w:rPr>
                <w:lang w:val="ka-GE" w:eastAsia="ru-RU"/>
              </w:rPr>
              <w:t>;</w:t>
            </w:r>
          </w:p>
          <w:p w14:paraId="2D91972C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</w:p>
          <w:p w14:paraId="456130E0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BC4FDE" w:rsidRPr="00FB7189" w14:paraId="5A458C3E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65C53" w14:textId="77777777" w:rsidR="00BC4FDE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6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D0B818" w14:textId="77777777" w:rsidR="00BC4FDE" w:rsidRDefault="00BC4FDE" w:rsidP="008B0320">
            <w:pPr>
              <w:pStyle w:val="ListParagraph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ტვირთის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გაცემისას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რკინიგზის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მონაწილეობის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აუცილებლობის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შემთხვევაში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ვალდებულია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მონაწილეობა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მიიღოს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ტვირთის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გაცემაში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 w:cs="Sylfaen"/>
                <w:lang w:val="ka-GE"/>
              </w:rPr>
              <w:t>შეადგინოს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შესაბამისი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საბუთები</w:t>
            </w:r>
            <w:r>
              <w:rPr>
                <w:rFonts w:ascii="Sylfaen" w:hAnsi="Sylfaen"/>
                <w:lang w:val="ka-GE"/>
              </w:rPr>
              <w:t xml:space="preserve"> ;</w:t>
            </w:r>
          </w:p>
          <w:p w14:paraId="0E331F54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01EF672B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1FF3D" w14:textId="77777777" w:rsidR="00BC4FDE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7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49A365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ვაგონების</w:t>
            </w:r>
            <w:r>
              <w:rPr>
                <w:lang w:val="ka-GE" w:eastAsia="ru-RU"/>
              </w:rPr>
              <w:t xml:space="preserve"> (</w:t>
            </w:r>
            <w:r>
              <w:rPr>
                <w:rFonts w:ascii="Sylfaen" w:hAnsi="Sylfaen" w:cs="Sylfaen"/>
                <w:lang w:val="ka-GE" w:eastAsia="ru-RU"/>
              </w:rPr>
              <w:t>კონტეინერების</w:t>
            </w:r>
            <w:r>
              <w:rPr>
                <w:lang w:val="ka-GE" w:eastAsia="ru-RU"/>
              </w:rPr>
              <w:t xml:space="preserve">) </w:t>
            </w:r>
            <w:r>
              <w:rPr>
                <w:rFonts w:ascii="Sylfaen" w:hAnsi="Sylfaen" w:cs="Sylfaen"/>
                <w:lang w:val="ka-GE" w:eastAsia="ru-RU"/>
              </w:rPr>
              <w:t>გადასაზიდად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მიღებისას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სავაგონი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ფურცლების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გაფორმება;</w:t>
            </w:r>
          </w:p>
          <w:p w14:paraId="6C0E4A88" w14:textId="77777777" w:rsidR="00BC4FDE" w:rsidRDefault="00BC4FDE" w:rsidP="008B0320">
            <w:pPr>
              <w:pStyle w:val="ListParagraph"/>
              <w:ind w:left="0"/>
              <w:rPr>
                <w:rFonts w:ascii="Sylfaen" w:hAnsi="Sylfaen"/>
                <w:lang w:val="ka-GE"/>
              </w:rPr>
            </w:pPr>
          </w:p>
          <w:p w14:paraId="7B4E325F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0FFE9FD1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58B73" w14:textId="77777777" w:rsidR="00BC4FDE" w:rsidRPr="00BA4056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D3A8C6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კომერციული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აქტის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გაფორმებისას</w:t>
            </w:r>
            <w:r>
              <w:rPr>
                <w:lang w:val="ka-GE" w:eastAsia="ru-RU"/>
              </w:rPr>
              <w:t xml:space="preserve">,  </w:t>
            </w:r>
            <w:r>
              <w:rPr>
                <w:rFonts w:ascii="Sylfaen" w:hAnsi="Sylfaen" w:cs="Sylfaen"/>
                <w:lang w:val="ka-GE" w:eastAsia="ru-RU"/>
              </w:rPr>
              <w:t>რომელიც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განსაზღვრულია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საქართველოს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სარკინიგზო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კოდექსით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რკინიგზით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გადაზიდვის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lastRenderedPageBreak/>
              <w:t>წესებით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საერთაშორისო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სარკინიგზო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სატვირთო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მიმოსვლის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შესახებ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შეთანხმებით</w:t>
            </w:r>
            <w:r>
              <w:rPr>
                <w:lang w:val="ka-GE" w:eastAsia="ru-RU"/>
              </w:rPr>
              <w:t xml:space="preserve">,  </w:t>
            </w:r>
            <w:r>
              <w:rPr>
                <w:rFonts w:ascii="Sylfaen" w:hAnsi="Sylfaen" w:cs="Sylfaen"/>
                <w:lang w:val="ka-GE" w:eastAsia="ru-RU"/>
              </w:rPr>
              <w:t>საერთო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ფორმის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აქტის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მოხსენებითი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ბარათის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შედგენა</w:t>
            </w:r>
            <w:r>
              <w:rPr>
                <w:lang w:val="ka-GE" w:eastAsia="ru-RU"/>
              </w:rPr>
              <w:t>;</w:t>
            </w:r>
          </w:p>
          <w:p w14:paraId="26FE9749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32C31181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5D5AA" w14:textId="77777777" w:rsidR="00BC4FDE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  <w:lastRenderedPageBreak/>
              <w:t>9.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22B233" w14:textId="77777777" w:rsidR="00BC4FDE" w:rsidRDefault="00BC4FDE" w:rsidP="008B0320">
            <w:pPr>
              <w:pStyle w:val="ListParagraph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 w:eastAsia="ru-RU"/>
              </w:rPr>
              <w:t>დანიშნულების</w:t>
            </w:r>
            <w:r>
              <w:rPr>
                <w:lang w:val="ka-GE" w:eastAsia="ru-RU"/>
              </w:rPr>
              <w:t>/</w:t>
            </w:r>
            <w:r>
              <w:rPr>
                <w:rFonts w:ascii="Sylfaen" w:hAnsi="Sylfaen" w:cs="Sylfaen"/>
                <w:lang w:val="ka-GE" w:eastAsia="ru-RU"/>
              </w:rPr>
              <w:t>გაგზავნის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სადგურში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ვაგონებისა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კონტეინერების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კომერციული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დათვალიერება</w:t>
            </w:r>
            <w:r>
              <w:rPr>
                <w:rFonts w:ascii="Sylfaen" w:hAnsi="Sylfaen"/>
                <w:lang w:val="ka-GE" w:eastAsia="ru-RU"/>
              </w:rPr>
              <w:t xml:space="preserve">, </w:t>
            </w:r>
            <w:r>
              <w:rPr>
                <w:rFonts w:ascii="Sylfaen" w:hAnsi="Sylfaen"/>
                <w:lang w:val="ka-GE"/>
              </w:rPr>
              <w:t>(</w:t>
            </w:r>
            <w:r>
              <w:rPr>
                <w:rFonts w:ascii="Sylfaen" w:hAnsi="Sylfaen" w:cs="Sylfaen"/>
                <w:lang w:val="ka-GE"/>
              </w:rPr>
              <w:t>ვაგონზე</w:t>
            </w:r>
            <w:r>
              <w:rPr>
                <w:rFonts w:ascii="Sylfaen" w:hAnsi="Sylfaen"/>
                <w:lang w:val="ka-GE"/>
              </w:rPr>
              <w:t>/</w:t>
            </w:r>
            <w:r>
              <w:rPr>
                <w:rFonts w:ascii="Sylfaen" w:hAnsi="Sylfaen" w:cs="Sylfaen"/>
                <w:lang w:val="ka-GE"/>
              </w:rPr>
              <w:t>კონტეინერზე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საპლომბი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მოწყობილობის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არსებობის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გამართულობის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გადაზიდვის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საბუთში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მითითებულ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მონაცემებთან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 xml:space="preserve">შესაბამისობის კონტროლი; </w:t>
            </w:r>
          </w:p>
          <w:p w14:paraId="3E1B2765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6ED801B5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3441B" w14:textId="77777777" w:rsidR="00BC4FDE" w:rsidRPr="00540E75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10.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D862CD" w14:textId="77777777" w:rsidR="00BC4FDE" w:rsidRDefault="00BC4FDE" w:rsidP="008B0320">
            <w:pPr>
              <w:pStyle w:val="ListParagraph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პასუხისმგებელია ღია-მოძრავ შემადგენლობაზე ტვირთების დატვირთვის, დამაგრების და განლაგების სისწორის შემოწმებაზე, ღია მოძრავ შემადგენლობაზე ტვირთების განლაგების და დამაგრების ტექნიკური პირობების შესაბამისად ან ნახაზის არსებობის შემთხვევაში ნახაზთან შესაბამისობის შემოწმებაზე;</w:t>
            </w:r>
          </w:p>
          <w:p w14:paraId="765325A4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0D3EF3D5" w14:textId="77777777" w:rsidTr="008B0320">
        <w:trPr>
          <w:trHeight w:val="2152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663C7" w14:textId="77777777" w:rsidR="00BC4FDE" w:rsidRPr="00633E62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11.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EC035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დანიშნულების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სადგურში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მიტანის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ვადებით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განსაზღვრული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დროში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მიუღებელი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ტვირთების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ან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ნაწილის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დოკუმენტის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აღმოჩენისას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გარეშე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ტვირთგამგზავნის</w:t>
            </w:r>
            <w:r>
              <w:rPr>
                <w:lang w:val="ka-GE" w:eastAsia="ru-RU"/>
              </w:rPr>
              <w:t xml:space="preserve"> (</w:t>
            </w:r>
            <w:r>
              <w:rPr>
                <w:rFonts w:ascii="Sylfaen" w:hAnsi="Sylfaen" w:cs="Sylfaen"/>
                <w:lang w:val="ka-GE" w:eastAsia="ru-RU"/>
              </w:rPr>
              <w:t>ტვირთმიმღების</w:t>
            </w:r>
            <w:r>
              <w:rPr>
                <w:lang w:val="ka-GE" w:eastAsia="ru-RU"/>
              </w:rPr>
              <w:t xml:space="preserve">) </w:t>
            </w:r>
            <w:r>
              <w:rPr>
                <w:rFonts w:ascii="Sylfaen" w:hAnsi="Sylfaen" w:cs="Sylfaen"/>
                <w:lang w:val="ka-GE" w:eastAsia="ru-RU"/>
              </w:rPr>
              <w:t>განცხადების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საფუძველზე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ტვირთების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ძებნის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წარმოების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მასალების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მომზადება</w:t>
            </w:r>
            <w:r>
              <w:rPr>
                <w:lang w:val="ka-GE" w:eastAsia="ru-RU"/>
              </w:rPr>
              <w:t>;</w:t>
            </w:r>
          </w:p>
          <w:p w14:paraId="6A506EEB" w14:textId="77777777" w:rsidR="00BC4FDE" w:rsidRPr="001C5A6D" w:rsidRDefault="00BC4FDE" w:rsidP="008B0320">
            <w:pPr>
              <w:pStyle w:val="ListParagraph"/>
              <w:ind w:left="0"/>
              <w:rPr>
                <w:rFonts w:ascii="Calibri" w:hAnsi="Calibri"/>
                <w:highlight w:val="yellow"/>
                <w:lang w:val="ka-GE"/>
              </w:rPr>
            </w:pPr>
          </w:p>
          <w:p w14:paraId="2ABC1A05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1272034A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CE6D4" w14:textId="77777777" w:rsidR="00BC4FDE" w:rsidRPr="00AE7DE0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12.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D0328D" w14:textId="77777777" w:rsidR="00BC4FDE" w:rsidRDefault="00BC4FDE" w:rsidP="008B0320">
            <w:pPr>
              <w:pStyle w:val="ListParagraph"/>
              <w:ind w:left="0"/>
              <w:rPr>
                <w:highlight w:val="yellow"/>
                <w:lang w:val="ka-GE"/>
              </w:rPr>
            </w:pPr>
            <w:r>
              <w:rPr>
                <w:rFonts w:ascii="Sylfaen" w:hAnsi="Sylfaen" w:cs="Sylfaen"/>
                <w:lang w:val="ka-GE" w:eastAsia="ru-RU"/>
              </w:rPr>
              <w:t>ვაგონის</w:t>
            </w:r>
            <w:r>
              <w:rPr>
                <w:lang w:val="ka-GE" w:eastAsia="ru-RU"/>
              </w:rPr>
              <w:t xml:space="preserve"> (</w:t>
            </w:r>
            <w:r>
              <w:rPr>
                <w:rFonts w:ascii="Sylfaen" w:hAnsi="Sylfaen" w:cs="Sylfaen"/>
                <w:lang w:val="ka-GE" w:eastAsia="ru-RU"/>
              </w:rPr>
              <w:t>კონტეინერის</w:t>
            </w:r>
            <w:r>
              <w:rPr>
                <w:lang w:val="ka-GE" w:eastAsia="ru-RU"/>
              </w:rPr>
              <w:t xml:space="preserve">) </w:t>
            </w:r>
            <w:r>
              <w:rPr>
                <w:rFonts w:ascii="Sylfaen" w:hAnsi="Sylfaen" w:cs="Sylfaen"/>
                <w:lang w:val="ka-GE" w:eastAsia="ru-RU"/>
              </w:rPr>
              <w:t>დაზიანების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შემთხვევაში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საერთო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ფორმის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აქტის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გუ</w:t>
            </w:r>
            <w:r>
              <w:rPr>
                <w:lang w:val="ka-GE" w:eastAsia="ru-RU"/>
              </w:rPr>
              <w:t>-23-</w:t>
            </w:r>
            <w:r>
              <w:rPr>
                <w:rFonts w:ascii="Sylfaen" w:hAnsi="Sylfaen" w:cs="Sylfaen"/>
                <w:lang w:val="ka-GE" w:eastAsia="ru-RU"/>
              </w:rPr>
              <w:t>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highlight w:val="yellow"/>
                <w:lang w:val="ka-GE" w:eastAsia="ru-RU"/>
              </w:rPr>
              <w:t>გაფორმება</w:t>
            </w:r>
            <w:r>
              <w:rPr>
                <w:highlight w:val="yellow"/>
                <w:lang w:val="ka-GE" w:eastAsia="ru-RU"/>
              </w:rPr>
              <w:t>;</w:t>
            </w:r>
          </w:p>
          <w:p w14:paraId="3C301567" w14:textId="77777777" w:rsidR="00BC4FDE" w:rsidRPr="00826B9A" w:rsidRDefault="00BC4FDE" w:rsidP="008B0320">
            <w:pPr>
              <w:pStyle w:val="ListParagraph"/>
              <w:ind w:left="0"/>
              <w:rPr>
                <w:rFonts w:ascii="Calibri" w:hAnsi="Calibri"/>
                <w:lang w:val="ka-GE"/>
              </w:rPr>
            </w:pPr>
          </w:p>
          <w:p w14:paraId="1BB1E384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7586FAC9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4FA89" w14:textId="77777777" w:rsidR="00BC4FDE" w:rsidRPr="00D57C22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13.</w:t>
            </w:r>
          </w:p>
          <w:p w14:paraId="633C2CA3" w14:textId="77777777" w:rsidR="00BC4FDE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896560" w14:textId="77777777" w:rsidR="00BC4FDE" w:rsidRDefault="00BC4FDE" w:rsidP="008B0320">
            <w:pPr>
              <w:pStyle w:val="ListParagraph"/>
              <w:ind w:left="0"/>
              <w:rPr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ვაგონებში</w:t>
            </w:r>
            <w:r>
              <w:rPr>
                <w:lang w:val="ka-GE"/>
              </w:rPr>
              <w:t xml:space="preserve">  </w:t>
            </w:r>
            <w:r>
              <w:rPr>
                <w:rFonts w:ascii="Sylfaen" w:hAnsi="Sylfaen"/>
                <w:lang w:val="ka-GE"/>
              </w:rPr>
              <w:t xml:space="preserve">არსებული </w:t>
            </w:r>
            <w:r>
              <w:rPr>
                <w:rFonts w:ascii="Sylfaen" w:hAnsi="Sylfaen" w:cs="Sylfaen"/>
                <w:lang w:val="ka-GE"/>
              </w:rPr>
              <w:t>ნარჩენი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ტვირთის</w:t>
            </w:r>
            <w:r>
              <w:rPr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აღმოჩენა</w:t>
            </w:r>
            <w:r>
              <w:rPr>
                <w:lang w:val="ka-GE"/>
              </w:rPr>
              <w:t xml:space="preserve">; </w:t>
            </w:r>
          </w:p>
          <w:p w14:paraId="3002C687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73A88F22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FF7BD" w14:textId="77777777" w:rsidR="00BC4FDE" w:rsidRPr="00805ED3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14.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DFFE47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დასატვირთად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მისაწოდებელი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ვაგონის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ვაგონთა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ჯგუფის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ტექნიკური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მდგომარეობის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დასადგენად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სავაგონო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დეპარტამენტის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მუშაკებზე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წარდგენის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მიზნით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სატვირთო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გადაზიდვების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საოპერაციო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სისტემაში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ინფორმაციის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 xml:space="preserve">შეტანა; </w:t>
            </w:r>
          </w:p>
          <w:p w14:paraId="302AC3DC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4FECD2B3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7FEBE" w14:textId="77777777" w:rsidR="00BC4FDE" w:rsidRPr="00E514BB" w:rsidRDefault="00BC4FDE" w:rsidP="008B0320">
            <w:pPr>
              <w:ind w:left="360"/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>15.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448E60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სატვირთო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ვაგონების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აღრიცხვისა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ცარიელი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სატვირთო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ვაგონების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ვარგისიანობის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შესახებ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მონაცემების</w:t>
            </w:r>
            <w:r>
              <w:rPr>
                <w:lang w:val="ka-GE" w:eastAsia="ru-RU"/>
              </w:rPr>
              <w:t xml:space="preserve">, </w:t>
            </w:r>
            <w:r>
              <w:rPr>
                <w:rFonts w:ascii="Sylfaen" w:hAnsi="Sylfaen" w:cs="Sylfaen"/>
                <w:lang w:val="ka-GE" w:eastAsia="ru-RU"/>
              </w:rPr>
              <w:t>ასევე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სატვირთო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გადაზიდვების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კომერციული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ფინანსური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აღრიცხვისა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დარიცხვის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აუცილებელი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დოკუმენტების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შეტანა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ერთიან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ელექტრონულ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სისტემაში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დროის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გონივრულ</w:t>
            </w:r>
            <w:r>
              <w:rPr>
                <w:lang w:val="ka-GE" w:eastAsia="ru-RU"/>
              </w:rPr>
              <w:t>/</w:t>
            </w:r>
            <w:r>
              <w:rPr>
                <w:rFonts w:ascii="Sylfaen" w:hAnsi="Sylfaen" w:cs="Sylfaen"/>
                <w:lang w:val="ka-GE" w:eastAsia="ru-RU"/>
              </w:rPr>
              <w:t>რეალურ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რეჟიმში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ფორმირებული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კომერციული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დოკუმენტაციის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ბილინგის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სისტემაში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დროის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რეალურ</w:t>
            </w:r>
            <w:r>
              <w:rPr>
                <w:lang w:val="ka-GE" w:eastAsia="ru-RU"/>
              </w:rPr>
              <w:t>/</w:t>
            </w:r>
            <w:r>
              <w:rPr>
                <w:rFonts w:ascii="Sylfaen" w:hAnsi="Sylfaen" w:cs="Sylfaen"/>
                <w:lang w:val="ka-GE" w:eastAsia="ru-RU"/>
              </w:rPr>
              <w:t>გონივრულ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რეჟიმში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გადატანა;</w:t>
            </w:r>
          </w:p>
          <w:p w14:paraId="3116BA10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36317034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C0387" w14:textId="77777777" w:rsidR="00BC4FDE" w:rsidRPr="00382B40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   16.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003E77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საბაჟო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რეჟიმს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დაქვემდებარებული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გაცემის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გადასაზიდად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მიღების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კონტროლი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საბაჟო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სარკინიგზო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წესების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დაცვით</w:t>
            </w:r>
            <w:r>
              <w:rPr>
                <w:lang w:val="ka-GE" w:eastAsia="ru-RU"/>
              </w:rPr>
              <w:t>;</w:t>
            </w:r>
          </w:p>
          <w:p w14:paraId="38692EB4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7403179E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A594D" w14:textId="77777777" w:rsidR="00BC4FDE" w:rsidRPr="009E4952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   17.        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0B3B8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საბაჟო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გამშვებ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პუნქტებში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გამოცხადების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ვადების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კონტროლი</w:t>
            </w:r>
            <w:r>
              <w:rPr>
                <w:lang w:val="ka-GE" w:eastAsia="ru-RU"/>
              </w:rPr>
              <w:t xml:space="preserve"> (</w:t>
            </w:r>
            <w:r>
              <w:rPr>
                <w:rFonts w:ascii="Sylfaen" w:hAnsi="Sylfaen" w:cs="Sylfaen"/>
                <w:lang w:val="ka-GE" w:eastAsia="ru-RU"/>
              </w:rPr>
              <w:t>დროებით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დასაწყობების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რეჟიმში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ტვირთის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გადაყვანა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სხვა</w:t>
            </w:r>
            <w:r>
              <w:rPr>
                <w:lang w:val="ka-GE" w:eastAsia="ru-RU"/>
              </w:rPr>
              <w:t>);</w:t>
            </w:r>
          </w:p>
          <w:p w14:paraId="2A6B5E08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762A9277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E09E0" w14:textId="77777777" w:rsidR="00BC4FDE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70BDAB6A" w14:textId="77777777" w:rsidR="00BC4FDE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376607EE" w14:textId="77777777" w:rsidR="00BC4FDE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604B0A34" w14:textId="77777777" w:rsidR="00BC4FDE" w:rsidRPr="00823B33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   18.</w:t>
            </w:r>
          </w:p>
          <w:p w14:paraId="39D35770" w14:textId="77777777" w:rsidR="00BC4FDE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CE48C3" w14:textId="77777777" w:rsidR="00BC4FDE" w:rsidRDefault="00BC4FDE" w:rsidP="008B0320">
            <w:pPr>
              <w:pStyle w:val="ListParagraph"/>
              <w:ind w:left="0"/>
              <w:rPr>
                <w:lang w:val="ka-GE" w:eastAsia="ru-RU"/>
              </w:rPr>
            </w:pPr>
            <w:r>
              <w:rPr>
                <w:rFonts w:ascii="Sylfaen" w:hAnsi="Sylfaen" w:cs="Sylfaen"/>
                <w:lang w:val="ka-GE" w:eastAsia="ru-RU"/>
              </w:rPr>
              <w:t>ორგანიზაცია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გაუკეთოს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კომპანიის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ხელმძღვანელობის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მოთხოვნის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შესაბამისად</w:t>
            </w:r>
            <w:r>
              <w:rPr>
                <w:lang w:val="ka-GE" w:eastAsia="ru-RU"/>
              </w:rPr>
              <w:t xml:space="preserve">  </w:t>
            </w:r>
            <w:r>
              <w:rPr>
                <w:rFonts w:ascii="Sylfaen" w:hAnsi="Sylfaen" w:cs="Sylfaen"/>
                <w:lang w:val="ka-GE" w:eastAsia="ru-RU"/>
              </w:rPr>
              <w:t>ინფორმაციის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მომზადებას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და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მათ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დროულ</w:t>
            </w:r>
            <w:r>
              <w:rPr>
                <w:lang w:val="ka-GE" w:eastAsia="ru-RU"/>
              </w:rPr>
              <w:t xml:space="preserve"> </w:t>
            </w:r>
            <w:r>
              <w:rPr>
                <w:rFonts w:ascii="Sylfaen" w:hAnsi="Sylfaen" w:cs="Sylfaen"/>
                <w:lang w:val="ka-GE" w:eastAsia="ru-RU"/>
              </w:rPr>
              <w:t>მიწოდებას</w:t>
            </w:r>
            <w:r>
              <w:rPr>
                <w:lang w:val="ka-GE" w:eastAsia="ru-RU"/>
              </w:rPr>
              <w:t>;</w:t>
            </w:r>
          </w:p>
          <w:p w14:paraId="33CA6251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5ACD2561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E5A7" w14:textId="77777777" w:rsidR="00BC4FDE" w:rsidRPr="00BD55F9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   19.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140C6A" w14:textId="77777777" w:rsidR="00BC4FDE" w:rsidRDefault="00BC4FDE" w:rsidP="008B0320">
            <w:pPr>
              <w:pStyle w:val="ListParagraph"/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/>
                <w:lang w:val="ka-GE" w:eastAsia="ru-RU"/>
              </w:rPr>
              <w:t>საბაჟო ტერმინალში, სატვირთო ოპერაციებისთვის განკუთვნილი ავტო-ტრანსპორტისთვის მთავარი შემოსასვლელის (ჭიშკარი) გაღება და დაკეტვა.</w:t>
            </w:r>
          </w:p>
          <w:p w14:paraId="752D02B1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6773A3D1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FD56E" w14:textId="77777777" w:rsidR="00BC4FDE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5F4B929C" w14:textId="77777777" w:rsidR="00BC4FDE" w:rsidRPr="005300BD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   20.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44469B" w14:textId="77777777" w:rsidR="00BC4FDE" w:rsidRDefault="00BC4FDE" w:rsidP="008B0320">
            <w:pPr>
              <w:pStyle w:val="ListParagraph"/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/>
                <w:lang w:val="ka-GE" w:eastAsia="ru-RU"/>
              </w:rPr>
              <w:t>აწარმოებს დაცვის ქვეშ მყოფი ტვირთების ტვირთმიმღებზე (გამგზავნზე) მიღება-ჩაბარებას დაცვის წარმომადგენელთან ერთად. საქართველოს რკინიგზაზე მოქმედი დაცვის ხელშეკრულების საფუძველზე;</w:t>
            </w:r>
          </w:p>
          <w:p w14:paraId="6355A3A4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BC4FDE" w:rsidRPr="00FB7189" w14:paraId="32BDDC1A" w14:textId="77777777" w:rsidTr="008B0320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06F94" w14:textId="77777777" w:rsidR="00BC4FDE" w:rsidRPr="00557794" w:rsidRDefault="00BC4FDE" w:rsidP="008B0320">
            <w:pP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22"/>
                <w:szCs w:val="22"/>
                <w:lang w:val="ka-GE"/>
              </w:rPr>
              <w:t xml:space="preserve">       21.  </w:t>
            </w:r>
          </w:p>
        </w:tc>
        <w:tc>
          <w:tcPr>
            <w:tcW w:w="7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A554C3" w14:textId="77777777" w:rsidR="00BC4FDE" w:rsidRDefault="00BC4FDE" w:rsidP="008B0320">
            <w:pPr>
              <w:pStyle w:val="ListParagraph"/>
              <w:ind w:left="0"/>
              <w:rPr>
                <w:rFonts w:ascii="Sylfaen" w:hAnsi="Sylfaen"/>
                <w:lang w:val="ka-GE" w:eastAsia="ru-RU"/>
              </w:rPr>
            </w:pPr>
            <w:r>
              <w:rPr>
                <w:rFonts w:ascii="Sylfaen" w:hAnsi="Sylfaen"/>
                <w:lang w:val="ka-GE" w:eastAsia="ru-RU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  <w:p w14:paraId="21B18812" w14:textId="77777777" w:rsidR="00BC4FDE" w:rsidRPr="00227308" w:rsidRDefault="00BC4FDE" w:rsidP="008B0320">
            <w:pPr>
              <w:spacing w:line="276" w:lineRule="auto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</w:tbl>
    <w:p w14:paraId="38B1A8D0" w14:textId="77777777" w:rsidR="00BC4FDE" w:rsidRPr="00504289" w:rsidRDefault="00BC4FDE" w:rsidP="00BC4FDE">
      <w:pPr>
        <w:rPr>
          <w:rFonts w:ascii="Sylfaen" w:hAnsi="Sylfaen" w:cs="Sylfaen"/>
          <w:b/>
          <w:bCs/>
          <w:color w:val="000000"/>
          <w:sz w:val="22"/>
          <w:szCs w:val="22"/>
          <w:lang w:val="ka-GE"/>
        </w:rPr>
      </w:pPr>
    </w:p>
    <w:p w14:paraId="12A60576" w14:textId="77777777" w:rsidR="00BC4FDE" w:rsidRDefault="00BC4FDE" w:rsidP="00BC4FDE">
      <w:pPr>
        <w:rPr>
          <w:rFonts w:ascii="Sylfaen" w:hAnsi="Sylfaen" w:cs="Sylfaen"/>
          <w:b/>
          <w:bCs/>
          <w:color w:val="000000"/>
          <w:sz w:val="22"/>
          <w:szCs w:val="22"/>
          <w:lang w:val="en-US"/>
        </w:rPr>
      </w:pPr>
    </w:p>
    <w:p w14:paraId="062C47CD" w14:textId="77777777" w:rsidR="00BC4FDE" w:rsidRDefault="00BC4FDE" w:rsidP="00BC4FDE">
      <w:pPr>
        <w:rPr>
          <w:rFonts w:ascii="Sylfaen" w:hAnsi="Sylfaen" w:cs="Sylfaen"/>
          <w:b/>
          <w:bCs/>
          <w:color w:val="000000"/>
          <w:sz w:val="22"/>
          <w:szCs w:val="22"/>
          <w:lang w:val="en-US"/>
        </w:rPr>
      </w:pPr>
    </w:p>
    <w:p w14:paraId="6BCB4555" w14:textId="77777777" w:rsidR="00BC4FDE" w:rsidRDefault="00BC4FDE" w:rsidP="00BC4FDE">
      <w:pPr>
        <w:rPr>
          <w:rFonts w:ascii="Sylfaen" w:hAnsi="Sylfaen" w:cs="Sylfaen"/>
          <w:b/>
          <w:bCs/>
          <w:color w:val="000000"/>
          <w:sz w:val="22"/>
          <w:szCs w:val="22"/>
          <w:lang w:val="en-US"/>
        </w:rPr>
      </w:pPr>
    </w:p>
    <w:p w14:paraId="702FC11E" w14:textId="77777777" w:rsidR="00BC4FDE" w:rsidRDefault="00BC4FDE" w:rsidP="00BC4FDE">
      <w:pPr>
        <w:rPr>
          <w:rFonts w:ascii="Sylfaen" w:hAnsi="Sylfaen" w:cs="Sylfaen"/>
          <w:b/>
          <w:bCs/>
          <w:color w:val="000000"/>
          <w:sz w:val="22"/>
          <w:szCs w:val="22"/>
          <w:lang w:val="en-US"/>
        </w:rPr>
      </w:pPr>
    </w:p>
    <w:p w14:paraId="731083D2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5B9E0D18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59692AA8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3296602D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4DF45C76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328C0AF6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418D4F04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651D2983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2ACE775C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4DC5C60F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374C0BC9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B6CEBCB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1C9EB96B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103BFC4A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684A621F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08A324CB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5C737F0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6B9FB3A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57E7E8D0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6DB606E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590F593D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3CDF6DF9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628ACA1D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0178A084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0BB2A399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5F3AEE89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2DDEDD2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46F996F6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0213700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454800D2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6546203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1E40F23F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3C9A16C1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7E67C8F8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6E95D0A5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04724235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2E628CE6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15C41C63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1F81CAB9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514ADCFE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400CE88C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4A420864" w14:textId="77777777" w:rsidR="00BC4FDE" w:rsidRDefault="00BC4FDE" w:rsidP="00BC4FDE">
      <w:pPr>
        <w:rPr>
          <w:rFonts w:ascii="Sylfaen" w:hAnsi="Sylfaen"/>
          <w:b/>
          <w:lang w:val="ka-GE"/>
        </w:rPr>
      </w:pPr>
    </w:p>
    <w:p w14:paraId="6248D3BF" w14:textId="77777777" w:rsidR="00BC4FDE" w:rsidRDefault="00BC4FDE" w:rsidP="00BC4FDE">
      <w:pPr>
        <w:rPr>
          <w:rFonts w:ascii="Sylfaen" w:hAnsi="Sylfaen"/>
          <w:b/>
          <w:lang w:val="ka-GE"/>
        </w:rPr>
      </w:pPr>
    </w:p>
    <w:sectPr w:rsidR="00BC4FDE" w:rsidSect="00470A43">
      <w:pgSz w:w="11906" w:h="16838"/>
      <w:pgMar w:top="360" w:right="851" w:bottom="719" w:left="9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D06"/>
    <w:multiLevelType w:val="hybridMultilevel"/>
    <w:tmpl w:val="AC7EF496"/>
    <w:lvl w:ilvl="0" w:tplc="DE54EFE4">
      <w:start w:val="1"/>
      <w:numFmt w:val="decimal"/>
      <w:lvlText w:val="%1."/>
      <w:lvlJc w:val="left"/>
      <w:pPr>
        <w:tabs>
          <w:tab w:val="num" w:pos="1032"/>
        </w:tabs>
        <w:ind w:left="1032" w:hanging="1032"/>
      </w:pPr>
    </w:lvl>
    <w:lvl w:ilvl="1" w:tplc="04190019">
      <w:start w:val="1"/>
      <w:numFmt w:val="decimal"/>
      <w:lvlText w:val="%2."/>
      <w:lvlJc w:val="left"/>
      <w:pPr>
        <w:tabs>
          <w:tab w:val="num" w:pos="1512"/>
        </w:tabs>
        <w:ind w:left="151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32"/>
        </w:tabs>
        <w:ind w:left="223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72"/>
        </w:tabs>
        <w:ind w:left="367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92"/>
        </w:tabs>
        <w:ind w:left="4392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32"/>
        </w:tabs>
        <w:ind w:left="583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52"/>
        </w:tabs>
        <w:ind w:left="6552" w:hanging="36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900"/>
        </w:tabs>
        <w:ind w:left="61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C3B"/>
    <w:rsid w:val="001310C4"/>
    <w:rsid w:val="00172C3B"/>
    <w:rsid w:val="00BC4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69D54"/>
  <w15:chartTrackingRefBased/>
  <w15:docId w15:val="{855CA9A3-1886-4B87-AF14-FEDFB3CEA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F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4FDE"/>
    <w:pPr>
      <w:tabs>
        <w:tab w:val="center" w:pos="4844"/>
        <w:tab w:val="right" w:pos="9689"/>
      </w:tabs>
    </w:pPr>
    <w:rPr>
      <w:rFonts w:ascii="AcadNusx" w:hAnsi="AcadNusx"/>
    </w:rPr>
  </w:style>
  <w:style w:type="character" w:customStyle="1" w:styleId="HeaderChar">
    <w:name w:val="Header Char"/>
    <w:basedOn w:val="DefaultParagraphFont"/>
    <w:link w:val="Header"/>
    <w:uiPriority w:val="99"/>
    <w:rsid w:val="00BC4FDE"/>
    <w:rPr>
      <w:rFonts w:ascii="AcadNusx" w:eastAsia="Times New Roman" w:hAnsi="AcadNusx" w:cs="Times New Roman"/>
      <w:sz w:val="24"/>
      <w:szCs w:val="24"/>
      <w:lang w:val="ru-RU" w:eastAsia="ru-RU"/>
    </w:rPr>
  </w:style>
  <w:style w:type="paragraph" w:styleId="ListParagraph">
    <w:name w:val="List Paragraph"/>
    <w:basedOn w:val="Normal"/>
    <w:uiPriority w:val="34"/>
    <w:qFormat/>
    <w:rsid w:val="00BC4FDE"/>
    <w:pPr>
      <w:spacing w:after="160" w:line="252" w:lineRule="auto"/>
      <w:ind w:left="720"/>
      <w:contextualSpacing/>
      <w:jc w:val="both"/>
    </w:pPr>
    <w:rPr>
      <w:rFonts w:ascii="Trebuchet MS" w:hAnsi="Trebuchet MS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564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2025-04-29T11:00:00Z</dcterms:created>
  <dcterms:modified xsi:type="dcterms:W3CDTF">2025-04-29T11:03:00Z</dcterms:modified>
</cp:coreProperties>
</file>