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16CC" w:rsidRPr="00D03E0C" w:rsidRDefault="00D216CC" w:rsidP="00D216CC">
      <w:pPr>
        <w:spacing w:after="0"/>
        <w:jc w:val="center"/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>მუშა დამლაგებლის</w:t>
      </w:r>
    </w:p>
    <w:p w:rsidR="00D216CC" w:rsidRPr="00A87EE0" w:rsidRDefault="00D216CC" w:rsidP="00D216CC">
      <w:pPr>
        <w:spacing w:after="0"/>
        <w:jc w:val="center"/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>საკვალიფიკაციო მოთხოვნები</w:t>
      </w:r>
    </w:p>
    <w:p w:rsidR="00D216CC" w:rsidRDefault="00D216CC" w:rsidP="00D216CC">
      <w:pPr>
        <w:rPr>
          <w:rFonts w:ascii="Sylfaen" w:hAnsi="Sylfaen"/>
          <w:b/>
          <w:sz w:val="24"/>
          <w:szCs w:val="24"/>
          <w:lang w:val="ka-GE"/>
        </w:rPr>
      </w:pPr>
      <w:r w:rsidRPr="00F45D8D">
        <w:rPr>
          <w:rFonts w:ascii="Sylfaen" w:hAnsi="Sylfaen"/>
          <w:b/>
          <w:sz w:val="24"/>
          <w:szCs w:val="24"/>
        </w:rPr>
        <w:t>1.</w:t>
      </w:r>
      <w:r w:rsidRPr="00F45D8D">
        <w:rPr>
          <w:rFonts w:ascii="Sylfaen" w:hAnsi="Sylfaen"/>
          <w:b/>
          <w:sz w:val="24"/>
          <w:szCs w:val="24"/>
          <w:lang w:val="ka-GE"/>
        </w:rPr>
        <w:t>ფუნქცია მოვალეობები: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08"/>
        <w:gridCol w:w="9271"/>
      </w:tblGrid>
      <w:tr w:rsidR="00D216CC" w:rsidRPr="00881192" w:rsidTr="00045D42">
        <w:trPr>
          <w:trHeight w:val="400"/>
        </w:trPr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6CC" w:rsidRPr="00294E98" w:rsidRDefault="00D216CC" w:rsidP="00045D42">
            <w:pPr>
              <w:widowControl w:val="0"/>
              <w:tabs>
                <w:tab w:val="left" w:pos="5900"/>
              </w:tabs>
              <w:spacing w:after="0"/>
              <w:rPr>
                <w:rFonts w:ascii="AcadNusx" w:hAnsi="AcadNusx"/>
                <w:sz w:val="24"/>
                <w:szCs w:val="24"/>
              </w:rPr>
            </w:pPr>
            <w:r>
              <w:rPr>
                <w:rFonts w:ascii="Sylfaen" w:hAnsi="Sylfaen"/>
                <w:sz w:val="24"/>
                <w:szCs w:val="24"/>
              </w:rPr>
              <w:t xml:space="preserve">1. </w:t>
            </w:r>
          </w:p>
        </w:tc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6CC" w:rsidRPr="00AB1776" w:rsidRDefault="00D216CC" w:rsidP="00045D42">
            <w:pPr>
              <w:widowControl w:val="0"/>
              <w:tabs>
                <w:tab w:val="left" w:pos="5900"/>
              </w:tabs>
              <w:spacing w:after="0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</w:rPr>
              <w:t xml:space="preserve">სადგურის შენობაში  განლაგებულ </w:t>
            </w:r>
            <w:r>
              <w:rPr>
                <w:rFonts w:ascii="Sylfaen" w:hAnsi="Sylfaen"/>
                <w:sz w:val="24"/>
                <w:szCs w:val="24"/>
                <w:lang w:val="ka-GE"/>
              </w:rPr>
              <w:t>ოთახებისა და კაბინეტების სანიტარული კვამძების და შენობის ირგლივ ტერიტორიის მოვლა დასუფთავება;</w:t>
            </w:r>
          </w:p>
        </w:tc>
      </w:tr>
      <w:tr w:rsidR="00D216CC" w:rsidRPr="00881192" w:rsidTr="00045D42">
        <w:trPr>
          <w:trHeight w:val="400"/>
        </w:trPr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6CC" w:rsidRPr="00881192" w:rsidRDefault="00D216CC" w:rsidP="00045D42">
            <w:pPr>
              <w:widowControl w:val="0"/>
              <w:tabs>
                <w:tab w:val="left" w:pos="5900"/>
              </w:tabs>
              <w:spacing w:after="0"/>
              <w:rPr>
                <w:rFonts w:ascii="AcadNusx" w:hAnsi="AcadNusx"/>
                <w:sz w:val="28"/>
                <w:szCs w:val="28"/>
              </w:rPr>
            </w:pPr>
            <w:r>
              <w:rPr>
                <w:rFonts w:ascii="Sylfaen" w:hAnsi="Sylfaen"/>
                <w:sz w:val="24"/>
                <w:szCs w:val="24"/>
              </w:rPr>
              <w:t>2</w:t>
            </w:r>
            <w:r>
              <w:rPr>
                <w:rFonts w:ascii="Sylfaen" w:hAnsi="Sylfaen"/>
                <w:sz w:val="28"/>
                <w:szCs w:val="28"/>
              </w:rPr>
              <w:t>.</w:t>
            </w:r>
          </w:p>
        </w:tc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6CC" w:rsidRPr="00AB1776" w:rsidRDefault="00D216CC" w:rsidP="00045D42">
            <w:pPr>
              <w:widowControl w:val="0"/>
              <w:tabs>
                <w:tab w:val="left" w:pos="5900"/>
              </w:tabs>
              <w:spacing w:after="0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მოვალეა დაიცვას შრომის შინაგანაწესები და დისციპლინა;</w:t>
            </w:r>
          </w:p>
        </w:tc>
      </w:tr>
      <w:tr w:rsidR="00D216CC" w:rsidRPr="00881192" w:rsidTr="00045D42">
        <w:trPr>
          <w:trHeight w:val="400"/>
        </w:trPr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6CC" w:rsidRPr="00881192" w:rsidRDefault="00D216CC" w:rsidP="00045D42">
            <w:pPr>
              <w:widowControl w:val="0"/>
              <w:tabs>
                <w:tab w:val="left" w:pos="5900"/>
              </w:tabs>
              <w:spacing w:after="0"/>
              <w:rPr>
                <w:rFonts w:ascii="AcadNusx" w:hAnsi="AcadNusx"/>
                <w:sz w:val="28"/>
                <w:szCs w:val="28"/>
              </w:rPr>
            </w:pPr>
            <w:r>
              <w:rPr>
                <w:rFonts w:ascii="Sylfaen" w:hAnsi="Sylfaen"/>
                <w:sz w:val="24"/>
                <w:szCs w:val="24"/>
              </w:rPr>
              <w:t>3</w:t>
            </w:r>
            <w:r>
              <w:rPr>
                <w:rFonts w:ascii="Sylfaen" w:hAnsi="Sylfaen"/>
                <w:sz w:val="28"/>
                <w:szCs w:val="28"/>
              </w:rPr>
              <w:t xml:space="preserve">. </w:t>
            </w:r>
          </w:p>
        </w:tc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6CC" w:rsidRPr="000E51E1" w:rsidRDefault="00D216CC" w:rsidP="00045D42">
            <w:pPr>
              <w:widowControl w:val="0"/>
              <w:tabs>
                <w:tab w:val="left" w:pos="5900"/>
              </w:tabs>
              <w:spacing w:after="0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მოვალეა იხელმძღვანელოს კომპანიის ერთიანი პოლიტიკის პრინციპებით და დაიცვას სამსახურის პრინციპული და მორალურ ზნეობრივი სტანდარტი;</w:t>
            </w:r>
          </w:p>
        </w:tc>
      </w:tr>
      <w:tr w:rsidR="00D216CC" w:rsidRPr="00881192" w:rsidTr="00045D42">
        <w:trPr>
          <w:trHeight w:val="400"/>
        </w:trPr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6CC" w:rsidRPr="000E51E1" w:rsidRDefault="00D216CC" w:rsidP="00045D42">
            <w:pPr>
              <w:widowControl w:val="0"/>
              <w:tabs>
                <w:tab w:val="left" w:pos="5900"/>
              </w:tabs>
              <w:spacing w:after="0"/>
              <w:rPr>
                <w:rFonts w:ascii="Sylfaen" w:hAnsi="Sylfaen"/>
                <w:sz w:val="28"/>
                <w:szCs w:val="28"/>
                <w:lang w:val="ka-GE"/>
              </w:rPr>
            </w:pPr>
            <w:r w:rsidRPr="00294E98">
              <w:rPr>
                <w:rFonts w:ascii="Sylfaen" w:hAnsi="Sylfaen"/>
                <w:sz w:val="24"/>
                <w:szCs w:val="24"/>
                <w:lang w:val="ka-GE"/>
              </w:rPr>
              <w:t>4</w:t>
            </w:r>
            <w:r>
              <w:rPr>
                <w:rFonts w:ascii="Sylfaen" w:hAnsi="Sylfaen"/>
                <w:sz w:val="28"/>
                <w:szCs w:val="28"/>
                <w:lang w:val="ka-GE"/>
              </w:rPr>
              <w:t>.</w:t>
            </w:r>
          </w:p>
        </w:tc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6CC" w:rsidRPr="000E51E1" w:rsidRDefault="00D216CC" w:rsidP="00045D42">
            <w:pPr>
              <w:widowControl w:val="0"/>
              <w:tabs>
                <w:tab w:val="left" w:pos="5900"/>
              </w:tabs>
              <w:spacing w:after="0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მოვალეა ორგანიზაცია გაუკეთოს კომპანიის ხელმძღვანელობის მოთხოვნის შესაბამისად ინფორმაციის მომზადებას და მათ დროულ მიცოდებას;</w:t>
            </w:r>
          </w:p>
        </w:tc>
      </w:tr>
      <w:tr w:rsidR="00D216CC" w:rsidRPr="00881192" w:rsidTr="00045D42">
        <w:trPr>
          <w:trHeight w:val="400"/>
        </w:trPr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6CC" w:rsidRPr="00294E98" w:rsidRDefault="00D216CC" w:rsidP="00045D42">
            <w:pPr>
              <w:widowControl w:val="0"/>
              <w:tabs>
                <w:tab w:val="left" w:pos="5900"/>
              </w:tabs>
              <w:spacing w:after="0"/>
              <w:rPr>
                <w:rFonts w:ascii="Sylfaen" w:hAnsi="Sylfaen"/>
                <w:sz w:val="24"/>
                <w:szCs w:val="24"/>
                <w:lang w:val="ka-GE"/>
              </w:rPr>
            </w:pPr>
            <w:r w:rsidRPr="00294E98">
              <w:rPr>
                <w:rFonts w:ascii="Sylfaen" w:hAnsi="Sylfaen"/>
                <w:sz w:val="24"/>
                <w:szCs w:val="24"/>
                <w:lang w:val="ka-GE"/>
              </w:rPr>
              <w:t>5.</w:t>
            </w:r>
          </w:p>
        </w:tc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6CC" w:rsidRDefault="00D216CC" w:rsidP="00045D42">
            <w:pPr>
              <w:widowControl w:val="0"/>
              <w:tabs>
                <w:tab w:val="left" w:pos="5900"/>
              </w:tabs>
              <w:spacing w:after="0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მოვალეა ხელი მოაწეროს და ვიზა მისცეს დოკუმენტებს თავისი კომპეტენციის ფარგლებში;</w:t>
            </w:r>
          </w:p>
        </w:tc>
      </w:tr>
      <w:tr w:rsidR="00D216CC" w:rsidRPr="00881192" w:rsidTr="00045D42">
        <w:trPr>
          <w:trHeight w:val="400"/>
        </w:trPr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6CC" w:rsidRPr="00294E98" w:rsidRDefault="00D216CC" w:rsidP="00045D42">
            <w:pPr>
              <w:widowControl w:val="0"/>
              <w:tabs>
                <w:tab w:val="left" w:pos="5900"/>
              </w:tabs>
              <w:spacing w:after="0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6.</w:t>
            </w:r>
          </w:p>
        </w:tc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6CC" w:rsidRDefault="00D216CC" w:rsidP="00045D42">
            <w:pPr>
              <w:widowControl w:val="0"/>
              <w:tabs>
                <w:tab w:val="left" w:pos="5900"/>
              </w:tabs>
              <w:spacing w:after="0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მოვალეა დაიცვას კონფიდენციალურობა დასაქმებულთა პირად ინფორმაციებთან დაკავშირებით.</w:t>
            </w:r>
          </w:p>
        </w:tc>
      </w:tr>
    </w:tbl>
    <w:p w:rsidR="00D216CC" w:rsidRDefault="00D216CC" w:rsidP="00D216CC">
      <w:pPr>
        <w:rPr>
          <w:rFonts w:ascii="Sylfaen" w:hAnsi="Sylfaen"/>
          <w:b/>
          <w:sz w:val="24"/>
          <w:szCs w:val="24"/>
          <w:lang w:val="ka-GE"/>
        </w:rPr>
      </w:pPr>
    </w:p>
    <w:p w:rsidR="00D216CC" w:rsidRDefault="00D216CC" w:rsidP="00D216CC">
      <w:pPr>
        <w:rPr>
          <w:rFonts w:ascii="Sylfaen" w:hAnsi="Sylfaen"/>
          <w:b/>
          <w:sz w:val="24"/>
          <w:szCs w:val="24"/>
          <w:lang w:val="ka-GE"/>
        </w:rPr>
      </w:pPr>
      <w:r w:rsidRPr="00F45D8D">
        <w:rPr>
          <w:rFonts w:ascii="Sylfaen" w:hAnsi="Sylfaen"/>
          <w:b/>
          <w:sz w:val="24"/>
          <w:szCs w:val="24"/>
          <w:lang w:val="ka-GE"/>
        </w:rPr>
        <w:t>2</w:t>
      </w:r>
      <w:r w:rsidRPr="00F45D8D">
        <w:rPr>
          <w:rFonts w:ascii="Sylfaen" w:hAnsi="Sylfaen"/>
          <w:b/>
          <w:sz w:val="24"/>
          <w:szCs w:val="24"/>
        </w:rPr>
        <w:t>.</w:t>
      </w:r>
      <w:r>
        <w:rPr>
          <w:rFonts w:ascii="Sylfaen" w:hAnsi="Sylfaen"/>
          <w:b/>
          <w:sz w:val="24"/>
          <w:szCs w:val="24"/>
          <w:lang w:val="ka-GE"/>
        </w:rPr>
        <w:t>ს</w:t>
      </w:r>
      <w:r w:rsidRPr="00F45D8D">
        <w:rPr>
          <w:rFonts w:ascii="Sylfaen" w:hAnsi="Sylfaen"/>
          <w:b/>
          <w:sz w:val="24"/>
          <w:szCs w:val="24"/>
          <w:lang w:val="ka-GE"/>
        </w:rPr>
        <w:t>აკვალიფიკაციო მოთხოვნები:</w:t>
      </w:r>
    </w:p>
    <w:tbl>
      <w:tblPr>
        <w:tblpPr w:leftFromText="180" w:rightFromText="180" w:vertAnchor="text" w:horzAnchor="page" w:tblpX="721" w:tblpY="257"/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60"/>
        <w:gridCol w:w="3168"/>
        <w:gridCol w:w="6390"/>
      </w:tblGrid>
      <w:tr w:rsidR="00D216CC" w:rsidRPr="00621D45" w:rsidTr="00045D42">
        <w:trPr>
          <w:trHeight w:val="350"/>
        </w:trPr>
        <w:tc>
          <w:tcPr>
            <w:tcW w:w="360" w:type="dxa"/>
            <w:shd w:val="clear" w:color="auto" w:fill="auto"/>
            <w:vAlign w:val="center"/>
          </w:tcPr>
          <w:p w:rsidR="00D216CC" w:rsidRPr="00621D45" w:rsidRDefault="00D216CC" w:rsidP="00D216CC">
            <w:pPr>
              <w:numPr>
                <w:ilvl w:val="0"/>
                <w:numId w:val="1"/>
              </w:numPr>
              <w:spacing w:after="0" w:line="240" w:lineRule="auto"/>
              <w:rPr>
                <w:rFonts w:ascii="AcadNusx" w:hAnsi="AcadNusx"/>
                <w:color w:val="000000"/>
              </w:rPr>
            </w:pPr>
          </w:p>
        </w:tc>
        <w:tc>
          <w:tcPr>
            <w:tcW w:w="3168" w:type="dxa"/>
            <w:vAlign w:val="center"/>
          </w:tcPr>
          <w:p w:rsidR="00D216CC" w:rsidRPr="00621D45" w:rsidRDefault="00D216CC" w:rsidP="00045D42">
            <w:pPr>
              <w:spacing w:after="0"/>
              <w:rPr>
                <w:rFonts w:ascii="AcadNusx" w:hAnsi="AcadNusx"/>
                <w:color w:val="000000"/>
              </w:rPr>
            </w:pPr>
            <w:r w:rsidRPr="00621D45">
              <w:rPr>
                <w:rFonts w:ascii="Sylfaen" w:hAnsi="Sylfaen" w:cs="Sylfaen"/>
                <w:color w:val="000000"/>
              </w:rPr>
              <w:t>განათლება</w:t>
            </w:r>
          </w:p>
        </w:tc>
        <w:tc>
          <w:tcPr>
            <w:tcW w:w="6390" w:type="dxa"/>
            <w:shd w:val="clear" w:color="auto" w:fill="auto"/>
            <w:vAlign w:val="bottom"/>
          </w:tcPr>
          <w:p w:rsidR="00D216CC" w:rsidRPr="00621D45" w:rsidRDefault="00D216CC" w:rsidP="00045D42">
            <w:pPr>
              <w:spacing w:after="0"/>
              <w:rPr>
                <w:rFonts w:ascii="Sylfaen" w:hAnsi="Sylfaen"/>
                <w:color w:val="000000"/>
                <w:lang w:val="ka-GE"/>
              </w:rPr>
            </w:pPr>
            <w:r w:rsidRPr="00621D45">
              <w:rPr>
                <w:rFonts w:ascii="Sylfaen" w:hAnsi="Sylfaen"/>
                <w:color w:val="000000"/>
                <w:lang w:val="ka-GE"/>
              </w:rPr>
              <w:t>საშუალო</w:t>
            </w:r>
          </w:p>
        </w:tc>
      </w:tr>
      <w:tr w:rsidR="00D216CC" w:rsidRPr="00621D45" w:rsidTr="00045D42">
        <w:trPr>
          <w:trHeight w:val="350"/>
        </w:trPr>
        <w:tc>
          <w:tcPr>
            <w:tcW w:w="360" w:type="dxa"/>
            <w:shd w:val="clear" w:color="auto" w:fill="auto"/>
            <w:vAlign w:val="center"/>
          </w:tcPr>
          <w:p w:rsidR="00D216CC" w:rsidRPr="00621D45" w:rsidRDefault="00D216CC" w:rsidP="00D216CC">
            <w:pPr>
              <w:numPr>
                <w:ilvl w:val="0"/>
                <w:numId w:val="1"/>
              </w:numPr>
              <w:spacing w:after="0" w:line="240" w:lineRule="auto"/>
              <w:rPr>
                <w:rFonts w:ascii="AcadNusx" w:hAnsi="AcadNusx"/>
                <w:color w:val="000000"/>
              </w:rPr>
            </w:pPr>
          </w:p>
        </w:tc>
        <w:tc>
          <w:tcPr>
            <w:tcW w:w="3168" w:type="dxa"/>
            <w:vAlign w:val="center"/>
          </w:tcPr>
          <w:p w:rsidR="00D216CC" w:rsidRPr="00621D45" w:rsidRDefault="00D216CC" w:rsidP="00045D42">
            <w:pPr>
              <w:spacing w:after="0"/>
              <w:rPr>
                <w:rFonts w:ascii="AcadNusx" w:hAnsi="AcadNusx"/>
                <w:color w:val="000000"/>
              </w:rPr>
            </w:pPr>
            <w:r w:rsidRPr="00621D45">
              <w:rPr>
                <w:rFonts w:ascii="Sylfaen" w:hAnsi="Sylfaen" w:cs="Sylfaen"/>
                <w:color w:val="000000"/>
                <w:lang w:val="ka-GE"/>
              </w:rPr>
              <w:t>სამუშაო</w:t>
            </w:r>
            <w:r w:rsidRPr="00621D45">
              <w:rPr>
                <w:rFonts w:ascii="Sylfaen" w:hAnsi="Sylfaen"/>
                <w:color w:val="000000"/>
              </w:rPr>
              <w:t xml:space="preserve"> </w:t>
            </w:r>
            <w:r w:rsidRPr="00621D45">
              <w:rPr>
                <w:rFonts w:ascii="Sylfaen" w:hAnsi="Sylfaen" w:cs="Sylfaen"/>
                <w:color w:val="000000"/>
              </w:rPr>
              <w:t>გამოცდილება</w:t>
            </w:r>
          </w:p>
        </w:tc>
        <w:tc>
          <w:tcPr>
            <w:tcW w:w="6390" w:type="dxa"/>
            <w:shd w:val="clear" w:color="auto" w:fill="auto"/>
            <w:vAlign w:val="bottom"/>
          </w:tcPr>
          <w:p w:rsidR="00D216CC" w:rsidRPr="00621D45" w:rsidRDefault="00D216CC" w:rsidP="00D216CC">
            <w:pPr>
              <w:pStyle w:val="ListParagraph"/>
              <w:numPr>
                <w:ilvl w:val="0"/>
                <w:numId w:val="2"/>
              </w:numPr>
              <w:rPr>
                <w:rFonts w:ascii="Sylfaen" w:hAnsi="Sylfaen"/>
                <w:color w:val="000000"/>
                <w:sz w:val="22"/>
                <w:szCs w:val="22"/>
                <w:lang w:val="ka-GE"/>
              </w:rPr>
            </w:pPr>
          </w:p>
        </w:tc>
      </w:tr>
      <w:tr w:rsidR="00D216CC" w:rsidRPr="00621D45" w:rsidTr="00045D42">
        <w:trPr>
          <w:trHeight w:val="630"/>
        </w:trPr>
        <w:tc>
          <w:tcPr>
            <w:tcW w:w="360" w:type="dxa"/>
            <w:shd w:val="clear" w:color="auto" w:fill="auto"/>
            <w:vAlign w:val="center"/>
          </w:tcPr>
          <w:p w:rsidR="00D216CC" w:rsidRPr="00621D45" w:rsidRDefault="00D216CC" w:rsidP="00D216CC">
            <w:pPr>
              <w:numPr>
                <w:ilvl w:val="0"/>
                <w:numId w:val="1"/>
              </w:numPr>
              <w:spacing w:after="0" w:line="240" w:lineRule="auto"/>
              <w:rPr>
                <w:rFonts w:ascii="AcadNusx" w:hAnsi="AcadNusx"/>
                <w:color w:val="000000"/>
              </w:rPr>
            </w:pPr>
          </w:p>
        </w:tc>
        <w:tc>
          <w:tcPr>
            <w:tcW w:w="3168" w:type="dxa"/>
            <w:vAlign w:val="center"/>
          </w:tcPr>
          <w:p w:rsidR="00D216CC" w:rsidRPr="00621D45" w:rsidRDefault="00D216CC" w:rsidP="00045D42">
            <w:pPr>
              <w:spacing w:after="0"/>
              <w:rPr>
                <w:rFonts w:ascii="AcadNusx" w:hAnsi="AcadNusx"/>
                <w:color w:val="000000"/>
              </w:rPr>
            </w:pPr>
            <w:r w:rsidRPr="00621D45">
              <w:rPr>
                <w:rFonts w:ascii="Sylfaen" w:hAnsi="Sylfaen" w:cs="Sylfaen"/>
                <w:color w:val="000000"/>
              </w:rPr>
              <w:t>აუცილებელი</w:t>
            </w:r>
            <w:r w:rsidRPr="00621D45">
              <w:rPr>
                <w:rFonts w:ascii="Sylfaen" w:hAnsi="Sylfaen"/>
                <w:color w:val="000000"/>
              </w:rPr>
              <w:t xml:space="preserve"> </w:t>
            </w:r>
            <w:r w:rsidRPr="00621D45">
              <w:rPr>
                <w:rFonts w:ascii="Sylfaen" w:hAnsi="Sylfaen" w:cs="Sylfaen"/>
                <w:color w:val="000000"/>
              </w:rPr>
              <w:t>უნარ</w:t>
            </w:r>
            <w:r w:rsidRPr="00621D45">
              <w:rPr>
                <w:rFonts w:ascii="Sylfaen" w:hAnsi="Sylfaen" w:cs="AcadNusx"/>
                <w:color w:val="000000"/>
              </w:rPr>
              <w:t>-</w:t>
            </w:r>
            <w:r w:rsidRPr="00621D45">
              <w:rPr>
                <w:rFonts w:ascii="Sylfaen" w:hAnsi="Sylfaen" w:cs="Sylfaen"/>
                <w:color w:val="000000"/>
              </w:rPr>
              <w:t>ჩვევები</w:t>
            </w:r>
          </w:p>
        </w:tc>
        <w:tc>
          <w:tcPr>
            <w:tcW w:w="6390" w:type="dxa"/>
            <w:shd w:val="clear" w:color="auto" w:fill="auto"/>
            <w:vAlign w:val="bottom"/>
          </w:tcPr>
          <w:p w:rsidR="00D216CC" w:rsidRPr="00621D45" w:rsidRDefault="00D216CC" w:rsidP="00045D42">
            <w:pPr>
              <w:spacing w:after="0"/>
              <w:rPr>
                <w:rFonts w:ascii="Sylfaen" w:hAnsi="Sylfaen"/>
                <w:color w:val="000000"/>
                <w:lang w:val="ka-GE"/>
              </w:rPr>
            </w:pPr>
            <w:r w:rsidRPr="00621D45">
              <w:rPr>
                <w:rFonts w:ascii="Sylfaen" w:hAnsi="Sylfaen"/>
                <w:color w:val="000000"/>
                <w:lang w:val="ka-GE"/>
              </w:rPr>
              <w:t>ოპერატიულობა,შრომის მოყვარეობა,დაკვირვებულობა</w:t>
            </w:r>
          </w:p>
        </w:tc>
      </w:tr>
      <w:tr w:rsidR="00D216CC" w:rsidRPr="00621D45" w:rsidTr="00045D42">
        <w:trPr>
          <w:trHeight w:val="422"/>
        </w:trPr>
        <w:tc>
          <w:tcPr>
            <w:tcW w:w="360" w:type="dxa"/>
            <w:shd w:val="clear" w:color="auto" w:fill="auto"/>
            <w:vAlign w:val="center"/>
          </w:tcPr>
          <w:p w:rsidR="00D216CC" w:rsidRPr="00621D45" w:rsidRDefault="00D216CC" w:rsidP="00D216CC">
            <w:pPr>
              <w:numPr>
                <w:ilvl w:val="0"/>
                <w:numId w:val="1"/>
              </w:numPr>
              <w:spacing w:after="0" w:line="240" w:lineRule="auto"/>
              <w:rPr>
                <w:rFonts w:ascii="AcadNusx" w:hAnsi="AcadNusx"/>
                <w:color w:val="000000"/>
              </w:rPr>
            </w:pPr>
          </w:p>
        </w:tc>
        <w:tc>
          <w:tcPr>
            <w:tcW w:w="3168" w:type="dxa"/>
            <w:vAlign w:val="center"/>
          </w:tcPr>
          <w:p w:rsidR="00D216CC" w:rsidRPr="00621D45" w:rsidRDefault="00D216CC" w:rsidP="00045D42">
            <w:pPr>
              <w:spacing w:after="0"/>
              <w:rPr>
                <w:rFonts w:ascii="AcadNusx" w:hAnsi="AcadNusx"/>
                <w:color w:val="000000"/>
              </w:rPr>
            </w:pPr>
            <w:r w:rsidRPr="00621D45">
              <w:rPr>
                <w:rFonts w:ascii="Sylfaen" w:hAnsi="Sylfaen" w:cs="Sylfaen"/>
                <w:color w:val="000000"/>
              </w:rPr>
              <w:t>აუცილებელი</w:t>
            </w:r>
            <w:r w:rsidRPr="00621D45">
              <w:rPr>
                <w:rFonts w:ascii="Sylfaen" w:hAnsi="Sylfaen"/>
                <w:color w:val="000000"/>
              </w:rPr>
              <w:t xml:space="preserve"> </w:t>
            </w:r>
            <w:r w:rsidRPr="00621D45">
              <w:rPr>
                <w:rFonts w:ascii="Sylfaen" w:hAnsi="Sylfaen" w:cs="Sylfaen"/>
                <w:color w:val="000000"/>
              </w:rPr>
              <w:t>ცოდნა</w:t>
            </w:r>
          </w:p>
        </w:tc>
        <w:tc>
          <w:tcPr>
            <w:tcW w:w="6390" w:type="dxa"/>
            <w:shd w:val="clear" w:color="auto" w:fill="auto"/>
            <w:vAlign w:val="bottom"/>
          </w:tcPr>
          <w:p w:rsidR="00D216CC" w:rsidRPr="00621D45" w:rsidRDefault="00D216CC" w:rsidP="00045D42">
            <w:pPr>
              <w:spacing w:after="0"/>
              <w:rPr>
                <w:rFonts w:ascii="Sylfaen" w:hAnsi="Sylfaen"/>
                <w:color w:val="000000"/>
                <w:lang w:val="ka-GE"/>
              </w:rPr>
            </w:pPr>
            <w:r w:rsidRPr="00621D45">
              <w:rPr>
                <w:rFonts w:ascii="Sylfaen" w:hAnsi="Sylfaen"/>
                <w:color w:val="000000"/>
                <w:lang w:val="ka-GE"/>
              </w:rPr>
              <w:t>სს”საქართველოს რკინიგზის”გენერალური დირექტორის  კორპორატიული აქტები,საქართველოს სარკინიგზო კოდექსი,საქართველოს შრომის კოდექსი.</w:t>
            </w:r>
          </w:p>
        </w:tc>
      </w:tr>
      <w:tr w:rsidR="00D216CC" w:rsidRPr="00621D45" w:rsidTr="00045D42">
        <w:trPr>
          <w:trHeight w:val="350"/>
        </w:trPr>
        <w:tc>
          <w:tcPr>
            <w:tcW w:w="360" w:type="dxa"/>
            <w:shd w:val="clear" w:color="auto" w:fill="auto"/>
            <w:vAlign w:val="center"/>
          </w:tcPr>
          <w:p w:rsidR="00D216CC" w:rsidRPr="00621D45" w:rsidRDefault="00D216CC" w:rsidP="00D216CC">
            <w:pPr>
              <w:numPr>
                <w:ilvl w:val="0"/>
                <w:numId w:val="1"/>
              </w:numPr>
              <w:spacing w:after="0" w:line="240" w:lineRule="auto"/>
              <w:rPr>
                <w:rFonts w:ascii="AcadNusx" w:hAnsi="AcadNusx"/>
                <w:color w:val="000000"/>
              </w:rPr>
            </w:pPr>
          </w:p>
        </w:tc>
        <w:tc>
          <w:tcPr>
            <w:tcW w:w="3168" w:type="dxa"/>
            <w:vAlign w:val="center"/>
          </w:tcPr>
          <w:p w:rsidR="00D216CC" w:rsidRPr="00621D45" w:rsidRDefault="00D216CC" w:rsidP="00045D42">
            <w:pPr>
              <w:spacing w:after="0"/>
              <w:rPr>
                <w:rFonts w:ascii="Sylfaen" w:hAnsi="Sylfaen" w:cs="Sylfaen"/>
                <w:color w:val="000000"/>
                <w:lang w:val="ka-GE"/>
              </w:rPr>
            </w:pPr>
            <w:r w:rsidRPr="00621D45">
              <w:rPr>
                <w:rFonts w:ascii="Sylfaen" w:hAnsi="Sylfaen" w:cs="Sylfaen"/>
                <w:color w:val="000000"/>
              </w:rPr>
              <w:t>სხვა</w:t>
            </w:r>
          </w:p>
        </w:tc>
        <w:tc>
          <w:tcPr>
            <w:tcW w:w="6390" w:type="dxa"/>
            <w:shd w:val="clear" w:color="auto" w:fill="auto"/>
            <w:vAlign w:val="bottom"/>
          </w:tcPr>
          <w:p w:rsidR="00D216CC" w:rsidRPr="00621D45" w:rsidRDefault="00D216CC" w:rsidP="00045D42">
            <w:pPr>
              <w:spacing w:after="0"/>
              <w:rPr>
                <w:rFonts w:ascii="AcadNusx" w:hAnsi="AcadNusx"/>
                <w:color w:val="000000"/>
                <w:lang w:val="ka-GE"/>
              </w:rPr>
            </w:pPr>
          </w:p>
        </w:tc>
      </w:tr>
    </w:tbl>
    <w:p w:rsidR="00D216CC" w:rsidRDefault="00D216CC" w:rsidP="00D216CC">
      <w:pPr>
        <w:rPr>
          <w:rFonts w:ascii="Sylfaen" w:hAnsi="Sylfaen"/>
          <w:b/>
          <w:sz w:val="24"/>
          <w:szCs w:val="24"/>
        </w:rPr>
      </w:pPr>
    </w:p>
    <w:p w:rsidR="00D216CC" w:rsidRDefault="00D216CC" w:rsidP="00D216CC">
      <w:pPr>
        <w:rPr>
          <w:rFonts w:ascii="Sylfaen" w:hAnsi="Sylfaen"/>
          <w:b/>
          <w:sz w:val="24"/>
          <w:szCs w:val="24"/>
        </w:rPr>
      </w:pPr>
    </w:p>
    <w:p w:rsidR="00D216CC" w:rsidRDefault="00D216CC" w:rsidP="00D216CC">
      <w:pPr>
        <w:rPr>
          <w:rFonts w:ascii="Sylfaen" w:hAnsi="Sylfaen"/>
          <w:b/>
          <w:sz w:val="24"/>
          <w:szCs w:val="24"/>
        </w:rPr>
      </w:pPr>
    </w:p>
    <w:p w:rsidR="00D216CC" w:rsidRDefault="00D216CC" w:rsidP="00D216CC">
      <w:pPr>
        <w:rPr>
          <w:rFonts w:ascii="Sylfaen" w:hAnsi="Sylfaen"/>
          <w:b/>
          <w:sz w:val="24"/>
          <w:szCs w:val="24"/>
        </w:rPr>
      </w:pPr>
    </w:p>
    <w:p w:rsidR="00D216CC" w:rsidRDefault="00D216CC" w:rsidP="00D216CC">
      <w:pPr>
        <w:rPr>
          <w:rFonts w:ascii="Sylfaen" w:hAnsi="Sylfaen"/>
          <w:b/>
          <w:sz w:val="24"/>
          <w:szCs w:val="24"/>
        </w:rPr>
      </w:pPr>
    </w:p>
    <w:p w:rsidR="00D216CC" w:rsidRDefault="00D216CC" w:rsidP="00D216CC">
      <w:pPr>
        <w:rPr>
          <w:rFonts w:ascii="Sylfaen" w:hAnsi="Sylfaen"/>
          <w:b/>
          <w:sz w:val="24"/>
          <w:szCs w:val="24"/>
        </w:rPr>
      </w:pPr>
    </w:p>
    <w:p w:rsidR="00D216CC" w:rsidRDefault="00D216CC" w:rsidP="00D216CC">
      <w:pPr>
        <w:rPr>
          <w:rFonts w:ascii="Sylfaen" w:hAnsi="Sylfaen"/>
          <w:b/>
          <w:sz w:val="24"/>
          <w:szCs w:val="24"/>
        </w:rPr>
      </w:pPr>
    </w:p>
    <w:p w:rsidR="00D216CC" w:rsidRDefault="00D216CC" w:rsidP="00D216CC">
      <w:pPr>
        <w:rPr>
          <w:rFonts w:ascii="Sylfaen" w:hAnsi="Sylfaen"/>
          <w:sz w:val="24"/>
          <w:szCs w:val="24"/>
        </w:rPr>
      </w:pPr>
      <w:r w:rsidRPr="00F45D8D">
        <w:rPr>
          <w:rFonts w:ascii="Sylfaen" w:hAnsi="Sylfaen"/>
          <w:b/>
          <w:sz w:val="24"/>
          <w:szCs w:val="24"/>
        </w:rPr>
        <w:t>3.</w:t>
      </w:r>
      <w:r w:rsidRPr="00F45D8D">
        <w:rPr>
          <w:rFonts w:ascii="Sylfaen" w:hAnsi="Sylfaen"/>
          <w:b/>
          <w:sz w:val="24"/>
          <w:szCs w:val="24"/>
          <w:lang w:val="ka-GE"/>
        </w:rPr>
        <w:t>სამუშაო რეჟიმი</w:t>
      </w:r>
      <w:r>
        <w:rPr>
          <w:rFonts w:ascii="Sylfaen" w:hAnsi="Sylfaen"/>
          <w:b/>
          <w:sz w:val="24"/>
          <w:szCs w:val="24"/>
          <w:lang w:val="ka-GE"/>
        </w:rPr>
        <w:t xml:space="preserve">:  </w:t>
      </w:r>
      <w:r>
        <w:rPr>
          <w:rFonts w:ascii="Sylfaen" w:hAnsi="Sylfaen"/>
          <w:sz w:val="24"/>
          <w:szCs w:val="24"/>
          <w:lang w:val="ka-GE"/>
        </w:rPr>
        <w:t>ყოველდღიური;</w:t>
      </w:r>
    </w:p>
    <w:p w:rsidR="00D216CC" w:rsidRDefault="00D216CC" w:rsidP="00D216CC">
      <w:pPr>
        <w:rPr>
          <w:rFonts w:ascii="Sylfaen" w:hAnsi="Sylfaen"/>
          <w:lang w:val="ka-GE"/>
        </w:rPr>
      </w:pPr>
    </w:p>
    <w:p w:rsidR="00D216CC" w:rsidRDefault="00D216CC" w:rsidP="00D216CC">
      <w:pPr>
        <w:rPr>
          <w:rFonts w:ascii="Sylfaen" w:hAnsi="Sylfaen"/>
          <w:lang w:val="ka-GE"/>
        </w:rPr>
      </w:pPr>
    </w:p>
    <w:p w:rsidR="00D216CC" w:rsidRDefault="00D216CC" w:rsidP="00D216CC">
      <w:pPr>
        <w:rPr>
          <w:rFonts w:ascii="Sylfaen" w:hAnsi="Sylfaen"/>
          <w:lang w:val="ka-GE"/>
        </w:rPr>
      </w:pPr>
    </w:p>
    <w:p w:rsidR="00D216CC" w:rsidRDefault="00D216CC" w:rsidP="00D216CC">
      <w:pPr>
        <w:rPr>
          <w:rFonts w:ascii="Sylfaen" w:hAnsi="Sylfaen"/>
          <w:lang w:val="ka-GE"/>
        </w:rPr>
      </w:pPr>
      <w:bookmarkStart w:id="0" w:name="_GoBack"/>
      <w:bookmarkEnd w:id="0"/>
    </w:p>
    <w:sectPr w:rsidR="00D216CC">
      <w:pgSz w:w="12240" w:h="15840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cadNusx"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D2F0C62"/>
    <w:multiLevelType w:val="hybridMultilevel"/>
    <w:tmpl w:val="26F02270"/>
    <w:lvl w:ilvl="0" w:tplc="1996F6D6">
      <w:numFmt w:val="bullet"/>
      <w:lvlText w:val="-"/>
      <w:lvlJc w:val="left"/>
      <w:pPr>
        <w:ind w:left="390" w:hanging="360"/>
      </w:pPr>
      <w:rPr>
        <w:rFonts w:ascii="Sylfaen" w:eastAsia="Times New Roman" w:hAnsi="Sylfae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50" w:hanging="360"/>
      </w:pPr>
      <w:rPr>
        <w:rFonts w:ascii="Wingdings" w:hAnsi="Wingdings" w:hint="default"/>
      </w:rPr>
    </w:lvl>
  </w:abstractNum>
  <w:abstractNum w:abstractNumId="1" w15:restartNumberingAfterBreak="0">
    <w:nsid w:val="778F6F18"/>
    <w:multiLevelType w:val="hybridMultilevel"/>
    <w:tmpl w:val="B3C642CE"/>
    <w:lvl w:ilvl="0" w:tplc="4E101108">
      <w:start w:val="1"/>
      <w:numFmt w:val="decimal"/>
      <w:lvlText w:val="%1."/>
      <w:lvlJc w:val="left"/>
      <w:pPr>
        <w:tabs>
          <w:tab w:val="num" w:pos="720"/>
        </w:tabs>
        <w:ind w:left="432" w:hanging="432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42F0"/>
    <w:rsid w:val="003542F0"/>
    <w:rsid w:val="00990187"/>
    <w:rsid w:val="00D216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86BF7DD-C71E-4C92-A300-F8954665D8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216CC"/>
    <w:pPr>
      <w:spacing w:after="200" w:line="27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216CC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152</Words>
  <Characters>873</Characters>
  <Application>Microsoft Office Word</Application>
  <DocSecurity>0</DocSecurity>
  <Lines>7</Lines>
  <Paragraphs>2</Paragraphs>
  <ScaleCrop>false</ScaleCrop>
  <Company>Railway</Company>
  <LinksUpToDate>false</LinksUpToDate>
  <CharactersWithSpaces>1023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Godabrelidze</dc:creator>
  <cp:keywords/>
  <dc:description/>
  <cp:lastModifiedBy>Marika Godabrelidze</cp:lastModifiedBy>
  <cp:revision>2</cp:revision>
  <dcterms:created xsi:type="dcterms:W3CDTF">2023-03-16T12:52:00Z</dcterms:created>
  <dcterms:modified xsi:type="dcterms:W3CDTF">2023-03-16T12:52:00Z</dcterms:modified>
</cp:coreProperties>
</file>