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92E15" w14:textId="77777777" w:rsidR="004E4E02" w:rsidRPr="00FE1053" w:rsidRDefault="004E4E02" w:rsidP="004E4E02">
      <w:pPr>
        <w:spacing w:after="0"/>
        <w:jc w:val="center"/>
        <w:rPr>
          <w:rFonts w:ascii="Sylfaen" w:hAnsi="Sylfaen"/>
          <w:b/>
          <w:sz w:val="28"/>
          <w:szCs w:val="28"/>
          <w:lang w:val="ka-GE"/>
        </w:rPr>
      </w:pPr>
      <w:r>
        <w:rPr>
          <w:rFonts w:ascii="Sylfaen" w:hAnsi="Sylfaen"/>
          <w:b/>
          <w:sz w:val="28"/>
          <w:szCs w:val="28"/>
          <w:lang w:val="ka-GE"/>
        </w:rPr>
        <w:t>სატვირთო მომსახურების უფროსი სპეციალისტი</w:t>
      </w:r>
    </w:p>
    <w:p w14:paraId="0659AC68" w14:textId="77777777" w:rsidR="004E4E02" w:rsidRDefault="004E4E02" w:rsidP="004E4E02">
      <w:pPr>
        <w:rPr>
          <w:rFonts w:ascii="Sylfaen" w:hAnsi="Sylfaen"/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640"/>
        <w:tblOverlap w:val="never"/>
        <w:tblW w:w="99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87"/>
        <w:gridCol w:w="9268"/>
      </w:tblGrid>
      <w:tr w:rsidR="004E4E02" w:rsidRPr="009A7798" w14:paraId="571F7F69" w14:textId="77777777" w:rsidTr="004E4E02">
        <w:trPr>
          <w:trHeight w:val="555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B8410" w14:textId="77777777" w:rsidR="004E4E02" w:rsidRPr="009A7798" w:rsidRDefault="004E4E02" w:rsidP="004E4E02">
            <w:pPr>
              <w:numPr>
                <w:ilvl w:val="0"/>
                <w:numId w:val="1"/>
              </w:numPr>
              <w:spacing w:after="0" w:line="240" w:lineRule="auto"/>
              <w:rPr>
                <w:rFonts w:ascii="AcadNusx" w:hAnsi="AcadNusx"/>
                <w:b/>
                <w:bCs/>
                <w:color w:val="000000"/>
              </w:rPr>
            </w:pPr>
          </w:p>
        </w:tc>
        <w:tc>
          <w:tcPr>
            <w:tcW w:w="9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B62112" w14:textId="77777777" w:rsidR="004E4E02" w:rsidRPr="009A7798" w:rsidRDefault="004E4E02" w:rsidP="004E4E02">
            <w:pPr>
              <w:pStyle w:val="ListParagraph"/>
              <w:tabs>
                <w:tab w:val="left" w:pos="1985"/>
              </w:tabs>
              <w:spacing w:after="0"/>
              <w:ind w:left="97"/>
              <w:rPr>
                <w:rFonts w:ascii="Sylfaen" w:hAnsi="Sylfaen" w:cs="Sylfaen"/>
                <w:lang w:val="ka-GE" w:eastAsia="ru-RU"/>
              </w:rPr>
            </w:pPr>
            <w:r w:rsidRPr="009A7798">
              <w:rPr>
                <w:rFonts w:ascii="Sylfaen" w:hAnsi="Sylfaen" w:cs="Sylfaen"/>
                <w:lang w:val="ka-GE" w:eastAsia="ru-RU"/>
              </w:rPr>
              <w:t>სატვირთო და  კომერციული ოპერაციების  აღრიცხვა და კონტროლი.</w:t>
            </w:r>
          </w:p>
        </w:tc>
      </w:tr>
      <w:tr w:rsidR="004E4E02" w:rsidRPr="009A7798" w14:paraId="3D6C0787" w14:textId="77777777" w:rsidTr="004E4E02">
        <w:trPr>
          <w:trHeight w:val="555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7D11C" w14:textId="77777777" w:rsidR="004E4E02" w:rsidRPr="009A7798" w:rsidRDefault="004E4E02" w:rsidP="004E4E02">
            <w:pPr>
              <w:numPr>
                <w:ilvl w:val="0"/>
                <w:numId w:val="1"/>
              </w:numPr>
              <w:spacing w:after="0" w:line="240" w:lineRule="auto"/>
              <w:rPr>
                <w:rFonts w:ascii="AcadNusx" w:hAnsi="AcadNusx"/>
                <w:b/>
                <w:bCs/>
                <w:color w:val="000000"/>
              </w:rPr>
            </w:pPr>
          </w:p>
        </w:tc>
        <w:tc>
          <w:tcPr>
            <w:tcW w:w="9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CE0394" w14:textId="77777777" w:rsidR="004E4E02" w:rsidRPr="009A7798" w:rsidRDefault="004E4E02" w:rsidP="004E4E02">
            <w:pPr>
              <w:spacing w:after="0"/>
              <w:rPr>
                <w:rFonts w:ascii="Sylfaen" w:hAnsi="Sylfaen"/>
                <w:lang w:val="ka-GE"/>
              </w:rPr>
            </w:pPr>
            <w:r w:rsidRPr="009A7798">
              <w:rPr>
                <w:rFonts w:ascii="Sylfaen" w:hAnsi="Sylfaen"/>
                <w:lang w:val="ka-GE"/>
              </w:rPr>
              <w:t>კომერციული დათვალიერების პუნქტის სატვირთო მომსახურების სპეციალისტების ყოველდღიური მუშაობის კონტროლი;</w:t>
            </w:r>
          </w:p>
        </w:tc>
      </w:tr>
      <w:tr w:rsidR="004E4E02" w:rsidRPr="009A7798" w14:paraId="07236E41" w14:textId="77777777" w:rsidTr="004E4E02">
        <w:trPr>
          <w:trHeight w:val="555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999CF" w14:textId="77777777" w:rsidR="004E4E02" w:rsidRPr="009A7798" w:rsidRDefault="004E4E02" w:rsidP="004E4E02">
            <w:pPr>
              <w:numPr>
                <w:ilvl w:val="0"/>
                <w:numId w:val="1"/>
              </w:numPr>
              <w:spacing w:after="0" w:line="240" w:lineRule="auto"/>
              <w:rPr>
                <w:rFonts w:ascii="AcadNusx" w:hAnsi="AcadNusx"/>
                <w:b/>
                <w:bCs/>
                <w:color w:val="000000"/>
              </w:rPr>
            </w:pPr>
          </w:p>
        </w:tc>
        <w:tc>
          <w:tcPr>
            <w:tcW w:w="9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3E9D40" w14:textId="77777777" w:rsidR="004E4E02" w:rsidRPr="009A7798" w:rsidRDefault="004E4E02" w:rsidP="004E4E02">
            <w:pPr>
              <w:spacing w:after="0"/>
              <w:rPr>
                <w:rFonts w:ascii="Sylfaen" w:hAnsi="Sylfaen"/>
                <w:lang w:val="ka-GE"/>
              </w:rPr>
            </w:pPr>
            <w:r w:rsidRPr="009A7798">
              <w:rPr>
                <w:rFonts w:ascii="Sylfaen" w:hAnsi="Sylfaen"/>
                <w:lang w:val="ka-GE"/>
              </w:rPr>
              <w:t>საერთო ფორმის აქტების დროის რეალურ/გონივრულ რეჟიმში წარმოება/ხელმოწერა და კონტროლი, ასევე ბილინგის პროგრამაში დროის რეალურ/გონივრულ რეჟიმში გადატანა და გადატანის კონტროლი;</w:t>
            </w:r>
          </w:p>
        </w:tc>
      </w:tr>
      <w:tr w:rsidR="004E4E02" w:rsidRPr="009A7798" w14:paraId="5D1C1616" w14:textId="77777777" w:rsidTr="004E4E02">
        <w:trPr>
          <w:trHeight w:val="301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96A75" w14:textId="77777777" w:rsidR="004E4E02" w:rsidRPr="009A7798" w:rsidRDefault="004E4E02" w:rsidP="004E4E02">
            <w:pPr>
              <w:numPr>
                <w:ilvl w:val="0"/>
                <w:numId w:val="1"/>
              </w:numPr>
              <w:spacing w:after="0" w:line="240" w:lineRule="auto"/>
              <w:rPr>
                <w:rFonts w:ascii="AcadNusx" w:hAnsi="AcadNusx"/>
                <w:b/>
                <w:bCs/>
                <w:color w:val="000000"/>
              </w:rPr>
            </w:pPr>
          </w:p>
        </w:tc>
        <w:tc>
          <w:tcPr>
            <w:tcW w:w="9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60936" w14:textId="77777777" w:rsidR="004E4E02" w:rsidRPr="009A7798" w:rsidRDefault="004E4E02" w:rsidP="004E4E02">
            <w:pPr>
              <w:tabs>
                <w:tab w:val="left" w:pos="540"/>
                <w:tab w:val="left" w:pos="9810"/>
              </w:tabs>
              <w:spacing w:after="0"/>
              <w:rPr>
                <w:rFonts w:ascii="Sylfaen" w:hAnsi="Sylfaen" w:cs="Sylfaen"/>
                <w:lang w:val="ka-GE"/>
              </w:rPr>
            </w:pPr>
            <w:r w:rsidRPr="009A7798">
              <w:rPr>
                <w:rFonts w:ascii="Sylfaen" w:hAnsi="Sylfaen" w:cs="Sylfaen"/>
                <w:lang w:val="ka-GE"/>
              </w:rPr>
              <w:t>პაუხისმგებელია</w:t>
            </w:r>
            <w:r w:rsidRPr="009A7798">
              <w:rPr>
                <w:rFonts w:ascii="Sylfaen" w:hAnsi="Sylfaen"/>
                <w:lang w:val="ka-GE"/>
              </w:rPr>
              <w:t xml:space="preserve"> ვაგონების ან მატარებელებში ვაგონთა ჯგუფების კომერციული კუთხით შემოწმებაზე;</w:t>
            </w:r>
          </w:p>
        </w:tc>
      </w:tr>
      <w:tr w:rsidR="004E4E02" w:rsidRPr="009A7798" w14:paraId="7FED5C49" w14:textId="77777777" w:rsidTr="004E4E02">
        <w:trPr>
          <w:trHeight w:val="555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8300C" w14:textId="77777777" w:rsidR="004E4E02" w:rsidRPr="009A7798" w:rsidRDefault="004E4E02" w:rsidP="004E4E02">
            <w:pPr>
              <w:numPr>
                <w:ilvl w:val="0"/>
                <w:numId w:val="1"/>
              </w:numPr>
              <w:spacing w:after="0" w:line="240" w:lineRule="auto"/>
              <w:rPr>
                <w:rFonts w:ascii="AcadNusx" w:hAnsi="AcadNusx"/>
                <w:b/>
                <w:bCs/>
                <w:color w:val="000000"/>
              </w:rPr>
            </w:pPr>
          </w:p>
        </w:tc>
        <w:tc>
          <w:tcPr>
            <w:tcW w:w="9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A7FEF9" w14:textId="77777777" w:rsidR="004E4E02" w:rsidRPr="009A7798" w:rsidRDefault="004E4E02" w:rsidP="004E4E02">
            <w:pPr>
              <w:tabs>
                <w:tab w:val="left" w:pos="540"/>
                <w:tab w:val="left" w:pos="9810"/>
              </w:tabs>
              <w:spacing w:after="0"/>
              <w:rPr>
                <w:rFonts w:ascii="Sylfaen" w:hAnsi="Sylfaen" w:cs="Sylfaen"/>
                <w:lang w:val="ka-GE"/>
              </w:rPr>
            </w:pPr>
            <w:r w:rsidRPr="009A7798">
              <w:rPr>
                <w:rFonts w:ascii="Sylfaen" w:hAnsi="Sylfaen"/>
                <w:lang w:val="ka-GE"/>
              </w:rPr>
              <w:t>მოვალეა მოძრავ შემადგენლობაზე ტვირთების დატვირთვის, დამაგრების და განლაგების სისწორის შემოწმებაზე, ღია მოძრავ შემადგენლობაზე ტვირთების განლაგების და დამაგრების ტექნიკური პირობების შესაბამისად ან ნახაზის არსებობის შემთხვევაში ნახაზთან შესაბამისობის შემოწმებაზე;</w:t>
            </w:r>
          </w:p>
        </w:tc>
      </w:tr>
      <w:tr w:rsidR="004E4E02" w:rsidRPr="009A7798" w14:paraId="039B06D2" w14:textId="77777777" w:rsidTr="004E4E02">
        <w:trPr>
          <w:trHeight w:val="555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A67D0" w14:textId="77777777" w:rsidR="004E4E02" w:rsidRPr="009A7798" w:rsidRDefault="004E4E02" w:rsidP="004E4E02">
            <w:pPr>
              <w:spacing w:after="0"/>
              <w:ind w:left="360"/>
              <w:rPr>
                <w:rFonts w:ascii="Sylfaen" w:hAnsi="Sylfaen" w:cs="Sylfaen"/>
                <w:b/>
                <w:bCs/>
                <w:color w:val="000000"/>
                <w:lang w:val="ka-GE"/>
              </w:rPr>
            </w:pPr>
            <w:r w:rsidRPr="009A7798">
              <w:rPr>
                <w:rFonts w:ascii="Sylfaen" w:hAnsi="Sylfaen" w:cs="Sylfaen"/>
                <w:b/>
                <w:bCs/>
                <w:color w:val="000000"/>
                <w:lang w:val="ka-GE"/>
              </w:rPr>
              <w:t>6</w:t>
            </w:r>
          </w:p>
        </w:tc>
        <w:tc>
          <w:tcPr>
            <w:tcW w:w="9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6D63D0" w14:textId="77777777" w:rsidR="004E4E02" w:rsidRPr="009A7798" w:rsidRDefault="004E4E02" w:rsidP="004E4E02">
            <w:pPr>
              <w:tabs>
                <w:tab w:val="left" w:pos="540"/>
                <w:tab w:val="left" w:pos="9810"/>
              </w:tabs>
              <w:spacing w:after="0"/>
              <w:rPr>
                <w:rFonts w:ascii="Sylfaen" w:hAnsi="Sylfaen" w:cs="Sylfaen"/>
                <w:lang w:val="ka-GE"/>
              </w:rPr>
            </w:pPr>
            <w:r w:rsidRPr="009A7798">
              <w:rPr>
                <w:rFonts w:ascii="Sylfaen" w:hAnsi="Sylfaen"/>
                <w:lang w:val="ka-GE"/>
              </w:rPr>
              <w:t xml:space="preserve">ვაგონებში არსებული ნარჩენი ტვირთების აღმოჩენის კონტროლზე; </w:t>
            </w:r>
          </w:p>
        </w:tc>
      </w:tr>
      <w:tr w:rsidR="004E4E02" w:rsidRPr="009A7798" w14:paraId="24B92DCC" w14:textId="77777777" w:rsidTr="004E4E02">
        <w:trPr>
          <w:trHeight w:val="555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15B1C" w14:textId="77777777" w:rsidR="004E4E02" w:rsidRPr="009A7798" w:rsidRDefault="004E4E02" w:rsidP="004E4E02">
            <w:pPr>
              <w:spacing w:after="0"/>
              <w:ind w:left="360"/>
              <w:rPr>
                <w:rFonts w:ascii="Sylfaen" w:hAnsi="Sylfaen" w:cs="Sylfaen"/>
                <w:b/>
                <w:bCs/>
                <w:color w:val="000000"/>
                <w:lang w:val="ka-GE"/>
              </w:rPr>
            </w:pPr>
            <w:r w:rsidRPr="009A7798">
              <w:rPr>
                <w:rFonts w:ascii="Sylfaen" w:hAnsi="Sylfaen" w:cs="Sylfaen"/>
                <w:b/>
                <w:bCs/>
                <w:color w:val="000000"/>
                <w:lang w:val="ka-GE"/>
              </w:rPr>
              <w:t>7</w:t>
            </w:r>
          </w:p>
        </w:tc>
        <w:tc>
          <w:tcPr>
            <w:tcW w:w="9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F1438C" w14:textId="77777777" w:rsidR="004E4E02" w:rsidRPr="009A7798" w:rsidRDefault="004E4E02" w:rsidP="004E4E02">
            <w:pPr>
              <w:tabs>
                <w:tab w:val="left" w:pos="540"/>
                <w:tab w:val="left" w:pos="9810"/>
              </w:tabs>
              <w:spacing w:after="0"/>
              <w:rPr>
                <w:rFonts w:ascii="Sylfaen" w:hAnsi="Sylfaen" w:cs="Sylfaen"/>
                <w:lang w:val="ka-GE"/>
              </w:rPr>
            </w:pPr>
            <w:r w:rsidRPr="009A7798">
              <w:rPr>
                <w:rFonts w:ascii="Sylfaen" w:hAnsi="Sylfaen" w:cs="Sylfaen"/>
                <w:lang w:val="ka-GE"/>
              </w:rPr>
              <w:t>ტვირთის</w:t>
            </w:r>
            <w:r w:rsidRPr="009A7798">
              <w:rPr>
                <w:rFonts w:ascii="Sylfaen" w:hAnsi="Sylfaen"/>
                <w:lang w:val="ka-GE"/>
              </w:rPr>
              <w:t xml:space="preserve"> </w:t>
            </w:r>
            <w:r w:rsidRPr="009A7798">
              <w:rPr>
                <w:rFonts w:ascii="Sylfaen" w:hAnsi="Sylfaen" w:cs="Sylfaen"/>
                <w:lang w:val="ka-GE"/>
              </w:rPr>
              <w:t>გადაცემისას</w:t>
            </w:r>
            <w:r w:rsidRPr="009A7798">
              <w:rPr>
                <w:rFonts w:ascii="Sylfaen" w:hAnsi="Sylfaen"/>
                <w:lang w:val="ka-GE"/>
              </w:rPr>
              <w:t xml:space="preserve"> </w:t>
            </w:r>
            <w:r w:rsidRPr="009A7798">
              <w:rPr>
                <w:rFonts w:ascii="Sylfaen" w:hAnsi="Sylfaen" w:cs="Sylfaen"/>
                <w:lang w:val="ka-GE"/>
              </w:rPr>
              <w:t>ახორციელებს</w:t>
            </w:r>
            <w:r w:rsidRPr="009A7798">
              <w:rPr>
                <w:rFonts w:ascii="Sylfaen" w:hAnsi="Sylfaen"/>
                <w:lang w:val="ka-GE"/>
              </w:rPr>
              <w:t xml:space="preserve"> </w:t>
            </w:r>
            <w:r w:rsidRPr="009A7798">
              <w:rPr>
                <w:rFonts w:ascii="Sylfaen" w:hAnsi="Sylfaen" w:cs="Sylfaen"/>
                <w:lang w:val="ka-GE"/>
              </w:rPr>
              <w:t>ვაგონის</w:t>
            </w:r>
            <w:r w:rsidRPr="009A7798">
              <w:rPr>
                <w:rFonts w:ascii="Sylfaen" w:hAnsi="Sylfaen"/>
                <w:lang w:val="ka-GE"/>
              </w:rPr>
              <w:t>/</w:t>
            </w:r>
            <w:r w:rsidRPr="009A7798">
              <w:rPr>
                <w:rFonts w:ascii="Sylfaen" w:hAnsi="Sylfaen" w:cs="Sylfaen"/>
                <w:lang w:val="ka-GE"/>
              </w:rPr>
              <w:t>კონტეინერის</w:t>
            </w:r>
            <w:r w:rsidRPr="009A7798">
              <w:rPr>
                <w:rFonts w:ascii="Sylfaen" w:hAnsi="Sylfaen"/>
                <w:lang w:val="ka-GE"/>
              </w:rPr>
              <w:t xml:space="preserve"> </w:t>
            </w:r>
            <w:r w:rsidRPr="009A7798">
              <w:rPr>
                <w:rFonts w:ascii="Sylfaen" w:hAnsi="Sylfaen" w:cs="Sylfaen"/>
                <w:lang w:val="ka-GE"/>
              </w:rPr>
              <w:t>გარეგნულ</w:t>
            </w:r>
            <w:r w:rsidRPr="009A7798">
              <w:rPr>
                <w:rFonts w:ascii="Sylfaen" w:hAnsi="Sylfaen"/>
                <w:lang w:val="ka-GE"/>
              </w:rPr>
              <w:t xml:space="preserve"> </w:t>
            </w:r>
            <w:r w:rsidRPr="009A7798">
              <w:rPr>
                <w:rFonts w:ascii="Sylfaen" w:hAnsi="Sylfaen" w:cs="Sylfaen"/>
                <w:lang w:val="ka-GE"/>
              </w:rPr>
              <w:t>დათვალიერებას</w:t>
            </w:r>
            <w:r w:rsidRPr="009A7798">
              <w:rPr>
                <w:rFonts w:ascii="Sylfaen" w:hAnsi="Sylfaen"/>
                <w:lang w:val="ka-GE"/>
              </w:rPr>
              <w:t xml:space="preserve"> </w:t>
            </w:r>
            <w:r w:rsidRPr="009A7798">
              <w:rPr>
                <w:rFonts w:ascii="Sylfaen" w:hAnsi="Sylfaen" w:cs="Sylfaen"/>
                <w:lang w:val="ka-GE"/>
              </w:rPr>
              <w:t>ვაგონის</w:t>
            </w:r>
            <w:r w:rsidRPr="009A7798">
              <w:rPr>
                <w:rFonts w:ascii="Sylfaen" w:hAnsi="Sylfaen"/>
                <w:lang w:val="ka-GE"/>
              </w:rPr>
              <w:t xml:space="preserve"> </w:t>
            </w:r>
            <w:r w:rsidRPr="009A7798">
              <w:rPr>
                <w:rFonts w:ascii="Sylfaen" w:hAnsi="Sylfaen" w:cs="Sylfaen"/>
                <w:lang w:val="ka-GE"/>
              </w:rPr>
              <w:t>ძარის</w:t>
            </w:r>
            <w:r w:rsidRPr="009A7798">
              <w:rPr>
                <w:rFonts w:ascii="Sylfaen" w:hAnsi="Sylfaen"/>
                <w:lang w:val="ka-GE"/>
              </w:rPr>
              <w:t xml:space="preserve">, </w:t>
            </w:r>
            <w:r w:rsidRPr="009A7798">
              <w:rPr>
                <w:rFonts w:ascii="Sylfaen" w:hAnsi="Sylfaen" w:cs="Sylfaen"/>
                <w:lang w:val="ka-GE"/>
              </w:rPr>
              <w:t>საპლომბი</w:t>
            </w:r>
            <w:r w:rsidRPr="009A7798">
              <w:rPr>
                <w:rFonts w:ascii="Sylfaen" w:hAnsi="Sylfaen"/>
                <w:lang w:val="ka-GE"/>
              </w:rPr>
              <w:t xml:space="preserve"> </w:t>
            </w:r>
            <w:r w:rsidRPr="009A7798">
              <w:rPr>
                <w:rFonts w:ascii="Sylfaen" w:hAnsi="Sylfaen" w:cs="Sylfaen"/>
                <w:lang w:val="ka-GE"/>
              </w:rPr>
              <w:t>მოწყობილობის</w:t>
            </w:r>
            <w:r w:rsidRPr="009A7798">
              <w:rPr>
                <w:rFonts w:ascii="Sylfaen" w:hAnsi="Sylfaen"/>
                <w:lang w:val="ka-GE"/>
              </w:rPr>
              <w:t xml:space="preserve"> </w:t>
            </w:r>
            <w:r w:rsidRPr="009A7798">
              <w:rPr>
                <w:rFonts w:ascii="Sylfaen" w:hAnsi="Sylfaen" w:cs="Sylfaen"/>
                <w:lang w:val="ka-GE"/>
              </w:rPr>
              <w:t>გამართულობას</w:t>
            </w:r>
            <w:r w:rsidRPr="009A7798">
              <w:rPr>
                <w:rFonts w:ascii="Sylfaen" w:hAnsi="Sylfaen"/>
                <w:lang w:val="ka-GE"/>
              </w:rPr>
              <w:t xml:space="preserve"> </w:t>
            </w:r>
            <w:r w:rsidRPr="009A7798">
              <w:rPr>
                <w:rFonts w:ascii="Sylfaen" w:hAnsi="Sylfaen" w:cs="Sylfaen"/>
                <w:lang w:val="ka-GE"/>
              </w:rPr>
              <w:t>და</w:t>
            </w:r>
            <w:r w:rsidRPr="009A7798">
              <w:rPr>
                <w:rFonts w:ascii="Sylfaen" w:hAnsi="Sylfaen"/>
                <w:lang w:val="ka-GE"/>
              </w:rPr>
              <w:t xml:space="preserve"> </w:t>
            </w:r>
            <w:r w:rsidRPr="009A7798">
              <w:rPr>
                <w:rFonts w:ascii="Sylfaen" w:hAnsi="Sylfaen" w:cs="Sylfaen"/>
                <w:lang w:val="ka-GE"/>
              </w:rPr>
              <w:t>მათზე</w:t>
            </w:r>
            <w:r w:rsidRPr="009A7798">
              <w:rPr>
                <w:rFonts w:ascii="Sylfaen" w:hAnsi="Sylfaen"/>
                <w:lang w:val="ka-GE"/>
              </w:rPr>
              <w:t xml:space="preserve"> </w:t>
            </w:r>
            <w:r w:rsidRPr="009A7798">
              <w:rPr>
                <w:rFonts w:ascii="Sylfaen" w:hAnsi="Sylfaen" w:cs="Sylfaen"/>
                <w:lang w:val="ka-GE"/>
              </w:rPr>
              <w:t>მითითებული</w:t>
            </w:r>
            <w:r w:rsidRPr="009A7798">
              <w:rPr>
                <w:rFonts w:ascii="Sylfaen" w:hAnsi="Sylfaen"/>
                <w:lang w:val="ka-GE"/>
              </w:rPr>
              <w:t xml:space="preserve"> </w:t>
            </w:r>
            <w:r w:rsidRPr="009A7798">
              <w:rPr>
                <w:rFonts w:ascii="Sylfaen" w:hAnsi="Sylfaen" w:cs="Sylfaen"/>
                <w:lang w:val="ka-GE"/>
              </w:rPr>
              <w:t>მონაცემების</w:t>
            </w:r>
            <w:r w:rsidRPr="009A7798">
              <w:rPr>
                <w:rFonts w:ascii="Sylfaen" w:hAnsi="Sylfaen"/>
                <w:lang w:val="ka-GE"/>
              </w:rPr>
              <w:t xml:space="preserve"> </w:t>
            </w:r>
            <w:r w:rsidRPr="009A7798">
              <w:rPr>
                <w:rFonts w:ascii="Sylfaen" w:hAnsi="Sylfaen" w:cs="Sylfaen"/>
                <w:lang w:val="ka-GE"/>
              </w:rPr>
              <w:t>შესაბამისობას</w:t>
            </w:r>
            <w:r w:rsidRPr="009A7798">
              <w:rPr>
                <w:rFonts w:ascii="Sylfaen" w:hAnsi="Sylfaen"/>
                <w:lang w:val="ka-GE"/>
              </w:rPr>
              <w:t xml:space="preserve"> </w:t>
            </w:r>
            <w:r w:rsidRPr="009A7798">
              <w:rPr>
                <w:rFonts w:ascii="Sylfaen" w:hAnsi="Sylfaen" w:cs="Sylfaen"/>
                <w:lang w:val="ka-GE"/>
              </w:rPr>
              <w:t>გადასაზიდ</w:t>
            </w:r>
            <w:r w:rsidRPr="009A7798">
              <w:rPr>
                <w:rFonts w:ascii="Sylfaen" w:hAnsi="Sylfaen"/>
                <w:lang w:val="ka-GE"/>
              </w:rPr>
              <w:t xml:space="preserve"> </w:t>
            </w:r>
            <w:r w:rsidRPr="009A7798">
              <w:rPr>
                <w:rFonts w:ascii="Sylfaen" w:hAnsi="Sylfaen" w:cs="Sylfaen"/>
                <w:lang w:val="ka-GE"/>
              </w:rPr>
              <w:t>საბუთებში</w:t>
            </w:r>
            <w:r w:rsidRPr="009A7798">
              <w:rPr>
                <w:rFonts w:ascii="Sylfaen" w:hAnsi="Sylfaen"/>
                <w:lang w:val="ka-GE"/>
              </w:rPr>
              <w:t xml:space="preserve"> </w:t>
            </w:r>
            <w:r w:rsidRPr="009A7798">
              <w:rPr>
                <w:rFonts w:ascii="Sylfaen" w:hAnsi="Sylfaen" w:cs="Sylfaen"/>
                <w:lang w:val="ka-GE"/>
              </w:rPr>
              <w:t>აღნიშნიულ</w:t>
            </w:r>
            <w:r w:rsidRPr="009A7798">
              <w:rPr>
                <w:rFonts w:ascii="Sylfaen" w:hAnsi="Sylfaen"/>
                <w:lang w:val="ka-GE"/>
              </w:rPr>
              <w:t xml:space="preserve"> </w:t>
            </w:r>
            <w:r w:rsidRPr="009A7798">
              <w:rPr>
                <w:rFonts w:ascii="Sylfaen" w:hAnsi="Sylfaen" w:cs="Sylfaen"/>
                <w:lang w:val="ka-GE"/>
              </w:rPr>
              <w:t>მონაცემებთან</w:t>
            </w:r>
            <w:r w:rsidRPr="009A7798">
              <w:rPr>
                <w:rFonts w:ascii="Sylfaen" w:hAnsi="Sylfaen"/>
                <w:lang w:val="ka-GE"/>
              </w:rPr>
              <w:t xml:space="preserve">, </w:t>
            </w:r>
            <w:r w:rsidRPr="009A7798">
              <w:rPr>
                <w:rFonts w:ascii="Sylfaen" w:hAnsi="Sylfaen" w:cs="Sylfaen"/>
                <w:lang w:val="ka-GE"/>
              </w:rPr>
              <w:t>ხოლო</w:t>
            </w:r>
            <w:r w:rsidRPr="009A7798">
              <w:rPr>
                <w:rFonts w:ascii="Sylfaen" w:hAnsi="Sylfaen"/>
                <w:lang w:val="ka-GE"/>
              </w:rPr>
              <w:t xml:space="preserve"> </w:t>
            </w:r>
            <w:r w:rsidRPr="009A7798">
              <w:rPr>
                <w:rFonts w:ascii="Sylfaen" w:hAnsi="Sylfaen" w:cs="Sylfaen"/>
                <w:lang w:val="ka-GE"/>
              </w:rPr>
              <w:t>თუ</w:t>
            </w:r>
            <w:r w:rsidRPr="009A7798">
              <w:rPr>
                <w:rFonts w:ascii="Sylfaen" w:hAnsi="Sylfaen"/>
                <w:lang w:val="ka-GE"/>
              </w:rPr>
              <w:t xml:space="preserve"> </w:t>
            </w:r>
            <w:r w:rsidRPr="009A7798">
              <w:rPr>
                <w:rFonts w:ascii="Sylfaen" w:hAnsi="Sylfaen" w:cs="Sylfaen"/>
                <w:lang w:val="ka-GE"/>
              </w:rPr>
              <w:t>ტვირთი</w:t>
            </w:r>
            <w:r w:rsidRPr="009A7798">
              <w:rPr>
                <w:rFonts w:ascii="Sylfaen" w:hAnsi="Sylfaen"/>
                <w:lang w:val="ka-GE"/>
              </w:rPr>
              <w:t xml:space="preserve"> </w:t>
            </w:r>
            <w:r w:rsidRPr="009A7798">
              <w:rPr>
                <w:rFonts w:ascii="Sylfaen" w:hAnsi="Sylfaen" w:cs="Sylfaen"/>
                <w:lang w:val="ka-GE"/>
              </w:rPr>
              <w:t>გადაიზიდა</w:t>
            </w:r>
            <w:r w:rsidRPr="009A7798">
              <w:rPr>
                <w:rFonts w:ascii="Sylfaen" w:hAnsi="Sylfaen"/>
                <w:lang w:val="ka-GE"/>
              </w:rPr>
              <w:t xml:space="preserve"> </w:t>
            </w:r>
            <w:r w:rsidRPr="009A7798">
              <w:rPr>
                <w:rFonts w:ascii="Sylfaen" w:hAnsi="Sylfaen" w:cs="Sylfaen"/>
                <w:lang w:val="ka-GE"/>
              </w:rPr>
              <w:t>ღია</w:t>
            </w:r>
            <w:r w:rsidRPr="009A7798">
              <w:rPr>
                <w:rFonts w:ascii="Sylfaen" w:hAnsi="Sylfaen"/>
                <w:lang w:val="ka-GE"/>
              </w:rPr>
              <w:t xml:space="preserve"> </w:t>
            </w:r>
            <w:r w:rsidRPr="009A7798">
              <w:rPr>
                <w:rFonts w:ascii="Sylfaen" w:hAnsi="Sylfaen" w:cs="Sylfaen"/>
                <w:lang w:val="ka-GE"/>
              </w:rPr>
              <w:t>შემადგენლობაზე</w:t>
            </w:r>
            <w:r w:rsidRPr="009A7798">
              <w:rPr>
                <w:rFonts w:ascii="Sylfaen" w:hAnsi="Sylfaen"/>
                <w:lang w:val="ka-GE"/>
              </w:rPr>
              <w:t xml:space="preserve"> </w:t>
            </w:r>
            <w:r w:rsidRPr="009A7798">
              <w:rPr>
                <w:rFonts w:ascii="Sylfaen" w:hAnsi="Sylfaen" w:cs="Sylfaen"/>
                <w:lang w:val="ka-GE"/>
              </w:rPr>
              <w:t>ათვალიერებს</w:t>
            </w:r>
            <w:r w:rsidRPr="009A7798">
              <w:rPr>
                <w:rFonts w:ascii="Sylfaen" w:hAnsi="Sylfaen"/>
                <w:lang w:val="ka-GE"/>
              </w:rPr>
              <w:t xml:space="preserve"> </w:t>
            </w:r>
            <w:r w:rsidRPr="009A7798">
              <w:rPr>
                <w:rFonts w:ascii="Sylfaen" w:hAnsi="Sylfaen" w:cs="Sylfaen"/>
                <w:lang w:val="ka-GE"/>
              </w:rPr>
              <w:t>ტვირთის</w:t>
            </w:r>
            <w:r w:rsidRPr="009A7798">
              <w:rPr>
                <w:rFonts w:ascii="Sylfaen" w:hAnsi="Sylfaen"/>
                <w:lang w:val="ka-GE"/>
              </w:rPr>
              <w:t xml:space="preserve"> </w:t>
            </w:r>
            <w:r w:rsidRPr="009A7798">
              <w:rPr>
                <w:rFonts w:ascii="Sylfaen" w:hAnsi="Sylfaen" w:cs="Sylfaen"/>
                <w:lang w:val="ka-GE"/>
              </w:rPr>
              <w:t>მდგომარეობას</w:t>
            </w:r>
            <w:r w:rsidRPr="009A7798">
              <w:rPr>
                <w:rFonts w:ascii="Sylfaen" w:hAnsi="Sylfaen"/>
                <w:lang w:val="ka-GE"/>
              </w:rPr>
              <w:t xml:space="preserve"> (</w:t>
            </w:r>
            <w:r w:rsidRPr="009A7798">
              <w:rPr>
                <w:rFonts w:ascii="Sylfaen" w:hAnsi="Sylfaen" w:cs="Sylfaen"/>
                <w:lang w:val="ka-GE"/>
              </w:rPr>
              <w:t>დაზიანების</w:t>
            </w:r>
            <w:r w:rsidRPr="009A7798">
              <w:rPr>
                <w:rFonts w:ascii="Sylfaen" w:hAnsi="Sylfaen"/>
                <w:lang w:val="ka-GE"/>
              </w:rPr>
              <w:t xml:space="preserve"> (</w:t>
            </w:r>
            <w:r w:rsidRPr="009A7798">
              <w:rPr>
                <w:rFonts w:ascii="Sylfaen" w:hAnsi="Sylfaen" w:cs="Sylfaen"/>
                <w:lang w:val="ka-GE"/>
              </w:rPr>
              <w:t>გაფუჭების</w:t>
            </w:r>
            <w:r w:rsidRPr="009A7798">
              <w:rPr>
                <w:rFonts w:ascii="Sylfaen" w:hAnsi="Sylfaen"/>
                <w:lang w:val="ka-GE"/>
              </w:rPr>
              <w:t xml:space="preserve">) </w:t>
            </w:r>
            <w:r w:rsidRPr="009A7798">
              <w:rPr>
                <w:rFonts w:ascii="Sylfaen" w:hAnsi="Sylfaen" w:cs="Sylfaen"/>
                <w:lang w:val="ka-GE"/>
              </w:rPr>
              <w:t>ხილული</w:t>
            </w:r>
            <w:r w:rsidRPr="009A7798">
              <w:rPr>
                <w:rFonts w:ascii="Sylfaen" w:hAnsi="Sylfaen"/>
                <w:lang w:val="ka-GE"/>
              </w:rPr>
              <w:t xml:space="preserve"> </w:t>
            </w:r>
            <w:r w:rsidRPr="009A7798">
              <w:rPr>
                <w:rFonts w:ascii="Sylfaen" w:hAnsi="Sylfaen" w:cs="Sylfaen"/>
                <w:lang w:val="ka-GE"/>
              </w:rPr>
              <w:t>ნიშნებისა</w:t>
            </w:r>
            <w:r w:rsidRPr="009A7798">
              <w:rPr>
                <w:rFonts w:ascii="Sylfaen" w:hAnsi="Sylfaen"/>
                <w:lang w:val="ka-GE"/>
              </w:rPr>
              <w:t xml:space="preserve"> </w:t>
            </w:r>
            <w:r w:rsidRPr="009A7798">
              <w:rPr>
                <w:rFonts w:ascii="Sylfaen" w:hAnsi="Sylfaen" w:cs="Sylfaen"/>
                <w:lang w:val="ka-GE"/>
              </w:rPr>
              <w:t>და</w:t>
            </w:r>
            <w:r w:rsidRPr="009A7798">
              <w:rPr>
                <w:rFonts w:ascii="Sylfaen" w:hAnsi="Sylfaen"/>
                <w:color w:val="FF0000"/>
                <w:lang w:val="ka-GE"/>
              </w:rPr>
              <w:t xml:space="preserve"> </w:t>
            </w:r>
            <w:r w:rsidRPr="009A7798">
              <w:rPr>
                <w:rFonts w:ascii="Sylfaen" w:hAnsi="Sylfaen" w:cs="Sylfaen"/>
                <w:lang w:val="ka-GE"/>
              </w:rPr>
              <w:t>ტვირთის</w:t>
            </w:r>
            <w:r w:rsidRPr="009A7798">
              <w:rPr>
                <w:rFonts w:ascii="Sylfaen" w:hAnsi="Sylfaen"/>
                <w:lang w:val="ka-GE"/>
              </w:rPr>
              <w:t xml:space="preserve"> </w:t>
            </w:r>
            <w:r w:rsidRPr="009A7798">
              <w:rPr>
                <w:rFonts w:ascii="Sylfaen" w:hAnsi="Sylfaen" w:cs="Sylfaen"/>
                <w:lang w:val="ka-GE"/>
              </w:rPr>
              <w:t>დაკარგვის</w:t>
            </w:r>
            <w:r w:rsidRPr="009A7798">
              <w:rPr>
                <w:rFonts w:ascii="Sylfaen" w:hAnsi="Sylfaen"/>
                <w:lang w:val="ka-GE"/>
              </w:rPr>
              <w:t xml:space="preserve"> </w:t>
            </w:r>
            <w:r w:rsidRPr="009A7798">
              <w:rPr>
                <w:rFonts w:ascii="Sylfaen" w:hAnsi="Sylfaen" w:cs="Sylfaen"/>
                <w:lang w:val="ka-GE"/>
              </w:rPr>
              <w:t>ფაქტის</w:t>
            </w:r>
            <w:r w:rsidRPr="009A7798">
              <w:rPr>
                <w:rFonts w:ascii="Sylfaen" w:hAnsi="Sylfaen"/>
                <w:lang w:val="ka-GE"/>
              </w:rPr>
              <w:t xml:space="preserve"> </w:t>
            </w:r>
            <w:r w:rsidRPr="009A7798">
              <w:rPr>
                <w:rFonts w:ascii="Sylfaen" w:hAnsi="Sylfaen" w:cs="Sylfaen"/>
                <w:lang w:val="ka-GE"/>
              </w:rPr>
              <w:t>არსებობას</w:t>
            </w:r>
            <w:r w:rsidRPr="009A7798">
              <w:rPr>
                <w:rFonts w:ascii="Sylfaen" w:hAnsi="Sylfaen"/>
                <w:lang w:val="ka-GE"/>
              </w:rPr>
              <w:t>);</w:t>
            </w:r>
          </w:p>
        </w:tc>
      </w:tr>
      <w:tr w:rsidR="004E4E02" w:rsidRPr="009A7798" w14:paraId="7CD0B3D8" w14:textId="77777777" w:rsidTr="004E4E02">
        <w:trPr>
          <w:trHeight w:val="555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EC013" w14:textId="77777777" w:rsidR="004E4E02" w:rsidRPr="009A7798" w:rsidRDefault="004E4E02" w:rsidP="004E4E02">
            <w:pPr>
              <w:spacing w:after="0"/>
              <w:ind w:left="360"/>
              <w:rPr>
                <w:rFonts w:ascii="Sylfaen" w:hAnsi="Sylfaen" w:cs="Sylfaen"/>
                <w:b/>
                <w:bCs/>
                <w:color w:val="000000"/>
                <w:lang w:val="ka-GE"/>
              </w:rPr>
            </w:pPr>
            <w:r w:rsidRPr="009A7798">
              <w:rPr>
                <w:rFonts w:ascii="Sylfaen" w:hAnsi="Sylfaen" w:cs="Sylfaen"/>
                <w:b/>
                <w:bCs/>
                <w:color w:val="000000"/>
                <w:lang w:val="ka-GE"/>
              </w:rPr>
              <w:t>8</w:t>
            </w:r>
          </w:p>
        </w:tc>
        <w:tc>
          <w:tcPr>
            <w:tcW w:w="9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BB985C" w14:textId="77777777" w:rsidR="004E4E02" w:rsidRPr="009A7798" w:rsidRDefault="004E4E02" w:rsidP="004E4E02">
            <w:pPr>
              <w:spacing w:after="0"/>
              <w:rPr>
                <w:rFonts w:ascii="Sylfaen" w:hAnsi="Sylfaen" w:cs="Sylfaen"/>
                <w:lang w:val="ka-GE"/>
              </w:rPr>
            </w:pPr>
            <w:r w:rsidRPr="009A7798">
              <w:rPr>
                <w:rFonts w:ascii="Sylfaen" w:hAnsi="Sylfaen" w:cs="Sylfaen"/>
                <w:lang w:val="ka-GE"/>
              </w:rPr>
              <w:t>ახორციელებს დაცვის ხელშეკრულებით ნაკისრი ვალდებულებების შესრულებასა და შესრულებაზე კონტროლს;</w:t>
            </w:r>
          </w:p>
        </w:tc>
      </w:tr>
      <w:tr w:rsidR="004E4E02" w:rsidRPr="009A7798" w14:paraId="06FA1155" w14:textId="77777777" w:rsidTr="004E4E02">
        <w:trPr>
          <w:trHeight w:val="555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06F09" w14:textId="77777777" w:rsidR="004E4E02" w:rsidRPr="009A7798" w:rsidRDefault="004E4E02" w:rsidP="004E4E02">
            <w:pPr>
              <w:spacing w:after="0"/>
              <w:ind w:left="360"/>
              <w:rPr>
                <w:rFonts w:ascii="Sylfaen" w:hAnsi="Sylfaen" w:cs="Sylfaen"/>
                <w:b/>
                <w:bCs/>
                <w:color w:val="000000"/>
                <w:lang w:val="ka-GE"/>
              </w:rPr>
            </w:pPr>
            <w:r w:rsidRPr="009A7798">
              <w:rPr>
                <w:rFonts w:ascii="Sylfaen" w:hAnsi="Sylfaen" w:cs="Sylfaen"/>
                <w:b/>
                <w:bCs/>
                <w:color w:val="000000"/>
                <w:lang w:val="ka-GE"/>
              </w:rPr>
              <w:t>9</w:t>
            </w:r>
          </w:p>
        </w:tc>
        <w:tc>
          <w:tcPr>
            <w:tcW w:w="9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0098FD" w14:textId="77777777" w:rsidR="004E4E02" w:rsidRPr="009A7798" w:rsidRDefault="004E4E02" w:rsidP="004E4E02">
            <w:pPr>
              <w:spacing w:after="0"/>
              <w:rPr>
                <w:rFonts w:ascii="Sylfaen" w:hAnsi="Sylfaen" w:cs="Sylfaen"/>
                <w:color w:val="000000"/>
                <w:lang w:val="ka-GE"/>
              </w:rPr>
            </w:pPr>
            <w:r w:rsidRPr="009A7798">
              <w:rPr>
                <w:rFonts w:ascii="Sylfaen" w:hAnsi="Sylfaen" w:cs="Sylfaen"/>
                <w:color w:val="000000"/>
                <w:lang w:val="ka-GE"/>
              </w:rPr>
              <w:t>მოვალეა დაიცვას კონპიდენციალურობა დასაქმებულთა პირად ინფორმაციებთან დაკავშირებით.</w:t>
            </w:r>
          </w:p>
        </w:tc>
      </w:tr>
    </w:tbl>
    <w:p w14:paraId="3937BDEA" w14:textId="77777777" w:rsidR="004E4E02" w:rsidRDefault="004E4E02" w:rsidP="004E4E02">
      <w:pPr>
        <w:rPr>
          <w:rFonts w:ascii="Sylfaen" w:hAnsi="Sylfaen"/>
          <w:b/>
          <w:sz w:val="24"/>
          <w:szCs w:val="24"/>
          <w:lang w:val="ka-GE"/>
        </w:rPr>
      </w:pPr>
      <w:r w:rsidRPr="00F45D8D">
        <w:rPr>
          <w:rFonts w:ascii="Sylfaen" w:hAnsi="Sylfaen"/>
          <w:b/>
          <w:sz w:val="24"/>
          <w:szCs w:val="24"/>
        </w:rPr>
        <w:t>1.</w:t>
      </w:r>
      <w:r w:rsidRPr="00F45D8D">
        <w:rPr>
          <w:rFonts w:ascii="Sylfaen" w:hAnsi="Sylfaen"/>
          <w:b/>
          <w:sz w:val="24"/>
          <w:szCs w:val="24"/>
          <w:lang w:val="ka-GE"/>
        </w:rPr>
        <w:t>ფუნქცია მოვალეობები:</w:t>
      </w:r>
    </w:p>
    <w:p w14:paraId="570CFE92" w14:textId="77777777" w:rsidR="004E4E02" w:rsidRDefault="004E4E02" w:rsidP="004E4E02">
      <w:pPr>
        <w:rPr>
          <w:rFonts w:ascii="Sylfaen" w:hAnsi="Sylfaen"/>
          <w:b/>
          <w:sz w:val="24"/>
          <w:szCs w:val="24"/>
        </w:rPr>
      </w:pPr>
      <w:r w:rsidRPr="00F45D8D">
        <w:rPr>
          <w:rFonts w:ascii="Sylfaen" w:hAnsi="Sylfaen"/>
          <w:b/>
          <w:sz w:val="24"/>
          <w:szCs w:val="24"/>
          <w:lang w:val="ka-GE"/>
        </w:rPr>
        <w:t>2</w:t>
      </w:r>
      <w:r w:rsidRPr="00F45D8D">
        <w:rPr>
          <w:rFonts w:ascii="Sylfaen" w:hAnsi="Sylfaen"/>
          <w:b/>
          <w:sz w:val="24"/>
          <w:szCs w:val="24"/>
        </w:rPr>
        <w:t>.</w:t>
      </w:r>
      <w:r>
        <w:rPr>
          <w:rFonts w:ascii="Sylfaen" w:hAnsi="Sylfaen"/>
          <w:b/>
          <w:sz w:val="24"/>
          <w:szCs w:val="24"/>
          <w:lang w:val="ka-GE"/>
        </w:rPr>
        <w:t>ს</w:t>
      </w:r>
      <w:r w:rsidRPr="00F45D8D">
        <w:rPr>
          <w:rFonts w:ascii="Sylfaen" w:hAnsi="Sylfaen"/>
          <w:b/>
          <w:sz w:val="24"/>
          <w:szCs w:val="24"/>
          <w:lang w:val="ka-GE"/>
        </w:rPr>
        <w:t>აკვალიფიკაციო მოთხოვნები:</w:t>
      </w:r>
    </w:p>
    <w:tbl>
      <w:tblPr>
        <w:tblpPr w:leftFromText="180" w:rightFromText="180" w:vertAnchor="text" w:horzAnchor="page" w:tblpX="1019" w:tblpY="257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0"/>
        <w:gridCol w:w="3168"/>
        <w:gridCol w:w="6361"/>
      </w:tblGrid>
      <w:tr w:rsidR="004E4E02" w:rsidRPr="009A7798" w14:paraId="6C36AC79" w14:textId="77777777" w:rsidTr="006C3031">
        <w:trPr>
          <w:trHeight w:val="350"/>
        </w:trPr>
        <w:tc>
          <w:tcPr>
            <w:tcW w:w="360" w:type="dxa"/>
            <w:vAlign w:val="center"/>
          </w:tcPr>
          <w:p w14:paraId="288F0873" w14:textId="77777777" w:rsidR="004E4E02" w:rsidRPr="009A7798" w:rsidRDefault="004E4E02" w:rsidP="006C3031">
            <w:pPr>
              <w:numPr>
                <w:ilvl w:val="0"/>
                <w:numId w:val="2"/>
              </w:numPr>
              <w:spacing w:after="0" w:line="240" w:lineRule="auto"/>
              <w:rPr>
                <w:rFonts w:ascii="AcadNusx" w:hAnsi="AcadNusx"/>
                <w:color w:val="000000"/>
              </w:rPr>
            </w:pPr>
          </w:p>
        </w:tc>
        <w:tc>
          <w:tcPr>
            <w:tcW w:w="3168" w:type="dxa"/>
            <w:vAlign w:val="center"/>
          </w:tcPr>
          <w:p w14:paraId="1243DC5A" w14:textId="77777777" w:rsidR="004E4E02" w:rsidRPr="009A7798" w:rsidRDefault="004E4E02" w:rsidP="006C3031">
            <w:pPr>
              <w:spacing w:after="0"/>
              <w:rPr>
                <w:rFonts w:ascii="AcadNusx" w:hAnsi="AcadNusx"/>
                <w:color w:val="000000"/>
              </w:rPr>
            </w:pPr>
            <w:r w:rsidRPr="009A7798">
              <w:rPr>
                <w:rFonts w:ascii="Sylfaen" w:hAnsi="Sylfaen" w:cs="Sylfaen"/>
                <w:color w:val="000000"/>
              </w:rPr>
              <w:t>განათლება</w:t>
            </w:r>
          </w:p>
        </w:tc>
        <w:tc>
          <w:tcPr>
            <w:tcW w:w="6361" w:type="dxa"/>
            <w:vAlign w:val="bottom"/>
          </w:tcPr>
          <w:p w14:paraId="5069217E" w14:textId="77777777" w:rsidR="004E4E02" w:rsidRPr="009A7798" w:rsidRDefault="004E4E02" w:rsidP="006C3031">
            <w:pPr>
              <w:spacing w:after="0"/>
              <w:rPr>
                <w:rFonts w:ascii="Sylfaen" w:hAnsi="Sylfaen" w:cs="Sylfaen"/>
                <w:color w:val="000000"/>
              </w:rPr>
            </w:pPr>
            <w:r w:rsidRPr="009A7798">
              <w:rPr>
                <w:rFonts w:ascii="Sylfaen" w:hAnsi="Sylfaen" w:cs="Sylfaen"/>
                <w:lang w:val="ka-GE"/>
              </w:rPr>
              <w:t>საშუალო  პროფესიულ-ტექნიკური</w:t>
            </w:r>
          </w:p>
        </w:tc>
      </w:tr>
      <w:tr w:rsidR="004E4E02" w:rsidRPr="009A7798" w14:paraId="659FE818" w14:textId="77777777" w:rsidTr="006C3031">
        <w:trPr>
          <w:trHeight w:val="350"/>
        </w:trPr>
        <w:tc>
          <w:tcPr>
            <w:tcW w:w="360" w:type="dxa"/>
            <w:vAlign w:val="center"/>
          </w:tcPr>
          <w:p w14:paraId="088385A9" w14:textId="77777777" w:rsidR="004E4E02" w:rsidRPr="009A7798" w:rsidRDefault="004E4E02" w:rsidP="006C3031">
            <w:pPr>
              <w:numPr>
                <w:ilvl w:val="0"/>
                <w:numId w:val="2"/>
              </w:numPr>
              <w:spacing w:after="0" w:line="240" w:lineRule="auto"/>
              <w:rPr>
                <w:rFonts w:ascii="AcadNusx" w:hAnsi="AcadNusx"/>
                <w:color w:val="000000"/>
              </w:rPr>
            </w:pPr>
          </w:p>
        </w:tc>
        <w:tc>
          <w:tcPr>
            <w:tcW w:w="3168" w:type="dxa"/>
            <w:vAlign w:val="center"/>
          </w:tcPr>
          <w:p w14:paraId="38AB66DB" w14:textId="77777777" w:rsidR="004E4E02" w:rsidRPr="009A7798" w:rsidRDefault="004E4E02" w:rsidP="006C3031">
            <w:pPr>
              <w:spacing w:after="0"/>
              <w:rPr>
                <w:rFonts w:ascii="AcadNusx" w:hAnsi="AcadNusx"/>
                <w:color w:val="000000"/>
              </w:rPr>
            </w:pPr>
            <w:r w:rsidRPr="009A7798">
              <w:rPr>
                <w:rFonts w:ascii="Sylfaen" w:hAnsi="Sylfaen" w:cs="Sylfaen"/>
                <w:color w:val="000000"/>
                <w:lang w:val="ka-GE"/>
              </w:rPr>
              <w:t>სამუშაო</w:t>
            </w:r>
            <w:r w:rsidRPr="009A7798">
              <w:rPr>
                <w:rFonts w:ascii="AcadNusx" w:hAnsi="AcadNusx"/>
                <w:color w:val="000000"/>
                <w:lang w:val="ka-GE"/>
              </w:rPr>
              <w:t xml:space="preserve"> </w:t>
            </w:r>
            <w:r w:rsidRPr="009A7798">
              <w:rPr>
                <w:rFonts w:ascii="Sylfaen" w:hAnsi="Sylfaen" w:cs="Sylfaen"/>
                <w:color w:val="000000"/>
              </w:rPr>
              <w:t>გამოცდილება</w:t>
            </w:r>
          </w:p>
        </w:tc>
        <w:tc>
          <w:tcPr>
            <w:tcW w:w="6361" w:type="dxa"/>
            <w:vAlign w:val="bottom"/>
          </w:tcPr>
          <w:p w14:paraId="2295BDD2" w14:textId="77777777" w:rsidR="004E4E02" w:rsidRPr="009A7798" w:rsidRDefault="004E4E02" w:rsidP="006C3031">
            <w:pPr>
              <w:spacing w:after="0"/>
              <w:rPr>
                <w:rFonts w:ascii="Sylfaen" w:hAnsi="Sylfaen" w:cs="Sylfaen"/>
                <w:color w:val="000000"/>
                <w:lang w:val="ka-GE"/>
              </w:rPr>
            </w:pPr>
          </w:p>
        </w:tc>
      </w:tr>
      <w:tr w:rsidR="004E4E02" w:rsidRPr="009A7798" w14:paraId="6F04EBE9" w14:textId="77777777" w:rsidTr="006C3031">
        <w:trPr>
          <w:trHeight w:val="422"/>
        </w:trPr>
        <w:tc>
          <w:tcPr>
            <w:tcW w:w="360" w:type="dxa"/>
            <w:vAlign w:val="center"/>
          </w:tcPr>
          <w:p w14:paraId="4297D382" w14:textId="77777777" w:rsidR="004E4E02" w:rsidRPr="009A7798" w:rsidRDefault="004E4E02" w:rsidP="006C3031">
            <w:pPr>
              <w:numPr>
                <w:ilvl w:val="0"/>
                <w:numId w:val="2"/>
              </w:numPr>
              <w:spacing w:after="0" w:line="240" w:lineRule="auto"/>
              <w:rPr>
                <w:rFonts w:ascii="AcadNusx" w:hAnsi="AcadNusx"/>
                <w:color w:val="000000"/>
              </w:rPr>
            </w:pPr>
          </w:p>
        </w:tc>
        <w:tc>
          <w:tcPr>
            <w:tcW w:w="3168" w:type="dxa"/>
            <w:vAlign w:val="center"/>
          </w:tcPr>
          <w:p w14:paraId="559A068E" w14:textId="77777777" w:rsidR="004E4E02" w:rsidRPr="009A7798" w:rsidRDefault="004E4E02" w:rsidP="006C3031">
            <w:pPr>
              <w:spacing w:after="0"/>
              <w:rPr>
                <w:rFonts w:ascii="AcadNusx" w:hAnsi="AcadNusx"/>
                <w:color w:val="000000"/>
              </w:rPr>
            </w:pPr>
            <w:r w:rsidRPr="009A7798">
              <w:rPr>
                <w:rFonts w:ascii="Sylfaen" w:hAnsi="Sylfaen" w:cs="Sylfaen"/>
                <w:color w:val="000000"/>
              </w:rPr>
              <w:t>აუცილებელი</w:t>
            </w:r>
            <w:r w:rsidRPr="009A7798">
              <w:rPr>
                <w:rFonts w:ascii="AcadNusx" w:hAnsi="AcadNusx"/>
                <w:color w:val="000000"/>
              </w:rPr>
              <w:t xml:space="preserve"> </w:t>
            </w:r>
            <w:r w:rsidRPr="009A7798">
              <w:rPr>
                <w:rFonts w:ascii="Sylfaen" w:hAnsi="Sylfaen" w:cs="Sylfaen"/>
                <w:color w:val="000000"/>
              </w:rPr>
              <w:t>ცოდნა</w:t>
            </w:r>
          </w:p>
        </w:tc>
        <w:tc>
          <w:tcPr>
            <w:tcW w:w="6361" w:type="dxa"/>
            <w:vAlign w:val="bottom"/>
          </w:tcPr>
          <w:p w14:paraId="10FA57BF" w14:textId="77777777" w:rsidR="004E4E02" w:rsidRPr="009A7798" w:rsidRDefault="004E4E02" w:rsidP="006C3031">
            <w:pPr>
              <w:spacing w:after="0"/>
              <w:rPr>
                <w:rFonts w:ascii="AcadNusx" w:hAnsi="AcadNusx"/>
                <w:color w:val="000000"/>
              </w:rPr>
            </w:pPr>
            <w:r w:rsidRPr="009A7798">
              <w:rPr>
                <w:rFonts w:ascii="Sylfaen" w:hAnsi="Sylfaen" w:cs="Sylfaen"/>
                <w:color w:val="000000"/>
                <w:lang w:val="ka-GE"/>
              </w:rPr>
              <w:t xml:space="preserve"> კომპიუტერული საოფისე პროგრამები</w:t>
            </w:r>
          </w:p>
        </w:tc>
      </w:tr>
      <w:tr w:rsidR="004E4E02" w:rsidRPr="009A7798" w14:paraId="74D88B87" w14:textId="77777777" w:rsidTr="006C3031">
        <w:trPr>
          <w:trHeight w:val="350"/>
        </w:trPr>
        <w:tc>
          <w:tcPr>
            <w:tcW w:w="360" w:type="dxa"/>
            <w:vAlign w:val="center"/>
          </w:tcPr>
          <w:p w14:paraId="2ADB4C52" w14:textId="77777777" w:rsidR="004E4E02" w:rsidRPr="009A7798" w:rsidRDefault="004E4E02" w:rsidP="006C3031">
            <w:pPr>
              <w:numPr>
                <w:ilvl w:val="0"/>
                <w:numId w:val="2"/>
              </w:numPr>
              <w:spacing w:after="0" w:line="240" w:lineRule="auto"/>
              <w:rPr>
                <w:rFonts w:ascii="AcadNusx" w:hAnsi="AcadNusx"/>
                <w:color w:val="000000"/>
              </w:rPr>
            </w:pPr>
          </w:p>
        </w:tc>
        <w:tc>
          <w:tcPr>
            <w:tcW w:w="3168" w:type="dxa"/>
            <w:vAlign w:val="center"/>
          </w:tcPr>
          <w:p w14:paraId="3A0BB73D" w14:textId="77777777" w:rsidR="004E4E02" w:rsidRPr="009A7798" w:rsidRDefault="004E4E02" w:rsidP="006C3031">
            <w:pPr>
              <w:spacing w:after="0"/>
              <w:rPr>
                <w:rFonts w:ascii="Sylfaen" w:hAnsi="Sylfaen" w:cs="Sylfaen"/>
                <w:color w:val="000000"/>
                <w:lang w:val="ka-GE"/>
              </w:rPr>
            </w:pPr>
            <w:r w:rsidRPr="009A7798">
              <w:rPr>
                <w:rFonts w:ascii="Sylfaen" w:hAnsi="Sylfaen" w:cs="Sylfaen"/>
                <w:color w:val="000000"/>
              </w:rPr>
              <w:t xml:space="preserve">სხვა </w:t>
            </w:r>
            <w:r w:rsidRPr="009A7798">
              <w:rPr>
                <w:rFonts w:ascii="Sylfaen" w:hAnsi="Sylfaen" w:cs="Sylfaen"/>
                <w:color w:val="000000"/>
                <w:lang w:val="ka-GE"/>
              </w:rPr>
              <w:t>მოთხოვნები(სასურველია)</w:t>
            </w:r>
          </w:p>
        </w:tc>
        <w:tc>
          <w:tcPr>
            <w:tcW w:w="6361" w:type="dxa"/>
            <w:vAlign w:val="center"/>
          </w:tcPr>
          <w:p w14:paraId="6E8163A4" w14:textId="77777777" w:rsidR="004E4E02" w:rsidRPr="009A7798" w:rsidRDefault="004E4E02" w:rsidP="006C3031">
            <w:pPr>
              <w:spacing w:after="0"/>
              <w:rPr>
                <w:rFonts w:ascii="Sylfaen" w:hAnsi="Sylfaen" w:cs="Arial"/>
              </w:rPr>
            </w:pPr>
            <w:r w:rsidRPr="009A7798">
              <w:rPr>
                <w:rFonts w:ascii="Sylfaen" w:hAnsi="Sylfaen" w:cs="Arial"/>
                <w:bCs/>
                <w:lang w:val="ka-GE"/>
              </w:rPr>
              <w:t>ოპერატიულობა, დაკვირვებულობა</w:t>
            </w:r>
          </w:p>
        </w:tc>
      </w:tr>
    </w:tbl>
    <w:p w14:paraId="326DAB1C" w14:textId="77777777" w:rsidR="004E4E02" w:rsidRDefault="004E4E02" w:rsidP="004E4E02">
      <w:pPr>
        <w:rPr>
          <w:rFonts w:ascii="Sylfaen" w:hAnsi="Sylfaen"/>
          <w:b/>
          <w:sz w:val="24"/>
          <w:szCs w:val="24"/>
          <w:lang w:val="ka-GE"/>
        </w:rPr>
      </w:pPr>
    </w:p>
    <w:p w14:paraId="1CF09D4C" w14:textId="77777777" w:rsidR="004E4E02" w:rsidRDefault="004E4E02" w:rsidP="004E4E02">
      <w:pPr>
        <w:rPr>
          <w:rFonts w:ascii="Sylfaen" w:hAnsi="Sylfaen"/>
          <w:b/>
          <w:sz w:val="24"/>
          <w:szCs w:val="24"/>
          <w:lang w:val="ka-GE"/>
        </w:rPr>
      </w:pPr>
    </w:p>
    <w:p w14:paraId="55CF37C3" w14:textId="77777777" w:rsidR="004E4E02" w:rsidRDefault="004E4E02" w:rsidP="004E4E02">
      <w:pPr>
        <w:rPr>
          <w:rFonts w:ascii="Sylfaen" w:hAnsi="Sylfaen"/>
          <w:b/>
          <w:sz w:val="24"/>
          <w:szCs w:val="24"/>
          <w:lang w:val="ka-GE"/>
        </w:rPr>
      </w:pPr>
    </w:p>
    <w:p w14:paraId="3ECAE205" w14:textId="026F1724" w:rsidR="002A3B7E" w:rsidRPr="004E4E02" w:rsidRDefault="004E4E02">
      <w:pPr>
        <w:rPr>
          <w:rFonts w:ascii="Sylfaen" w:hAnsi="Sylfaen"/>
          <w:b/>
          <w:sz w:val="24"/>
          <w:szCs w:val="24"/>
          <w:lang w:val="ka-GE"/>
        </w:rPr>
      </w:pPr>
      <w:r w:rsidRPr="00F45D8D">
        <w:rPr>
          <w:rFonts w:ascii="Sylfaen" w:hAnsi="Sylfaen"/>
          <w:b/>
          <w:sz w:val="24"/>
          <w:szCs w:val="24"/>
        </w:rPr>
        <w:t>3.</w:t>
      </w:r>
      <w:r w:rsidRPr="00F45D8D">
        <w:rPr>
          <w:rFonts w:ascii="Sylfaen" w:hAnsi="Sylfaen"/>
          <w:b/>
          <w:sz w:val="24"/>
          <w:szCs w:val="24"/>
          <w:lang w:val="ka-GE"/>
        </w:rPr>
        <w:t>სამუშაო რეჟიმი</w:t>
      </w:r>
      <w:r>
        <w:rPr>
          <w:rFonts w:ascii="Sylfaen" w:hAnsi="Sylfaen"/>
          <w:b/>
          <w:sz w:val="24"/>
          <w:szCs w:val="24"/>
          <w:lang w:val="ka-GE"/>
        </w:rPr>
        <w:t>:  -</w:t>
      </w:r>
      <w:r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/>
          <w:sz w:val="24"/>
          <w:szCs w:val="24"/>
          <w:lang w:val="ka-GE"/>
        </w:rPr>
        <w:t>5 დღიანი;</w:t>
      </w:r>
    </w:p>
    <w:sectPr w:rsidR="002A3B7E" w:rsidRPr="004E4E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cadNusx">
    <w:altName w:val="Calibri"/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5F13D3"/>
    <w:multiLevelType w:val="hybridMultilevel"/>
    <w:tmpl w:val="935A8B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78F6F18"/>
    <w:multiLevelType w:val="hybridMultilevel"/>
    <w:tmpl w:val="B3C642CE"/>
    <w:lvl w:ilvl="0" w:tplc="4E101108">
      <w:start w:val="1"/>
      <w:numFmt w:val="decimal"/>
      <w:lvlText w:val="%1."/>
      <w:lvlJc w:val="left"/>
      <w:pPr>
        <w:tabs>
          <w:tab w:val="num" w:pos="720"/>
        </w:tabs>
        <w:ind w:left="432" w:hanging="432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506"/>
    <w:rsid w:val="002A3B7E"/>
    <w:rsid w:val="004D2506"/>
    <w:rsid w:val="004E4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a-G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7A12D"/>
  <w15:chartTrackingRefBased/>
  <w15:docId w15:val="{53F33DF8-0AB0-4D2F-9941-6E535EB20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ka-G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4E02"/>
    <w:pPr>
      <w:spacing w:after="200" w:line="276" w:lineRule="auto"/>
    </w:pPr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4E02"/>
    <w:pPr>
      <w:spacing w:after="160" w:line="252" w:lineRule="auto"/>
      <w:ind w:left="720"/>
      <w:contextualSpacing/>
      <w:jc w:val="both"/>
    </w:pPr>
    <w:rPr>
      <w:rFonts w:ascii="Trebuchet MS" w:eastAsia="Times New Roman" w:hAnsi="Trebuchet MS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Marika Godabrelidze</dc:creator>
  <cp:keywords/>
  <dc:description/>
  <cp:lastModifiedBy>Marika Godabrelidze</cp:lastModifiedBy>
  <cp:revision>2</cp:revision>
  <dcterms:created xsi:type="dcterms:W3CDTF">2026-07-22T11:59:00Z</dcterms:created>
  <dcterms:modified xsi:type="dcterms:W3CDTF">2026-07-22T12:00:00Z</dcterms:modified>
</cp:coreProperties>
</file>