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00963" w14:textId="77777777" w:rsidR="001B054E" w:rsidRDefault="001B054E" w:rsidP="001B054E">
      <w:pPr>
        <w:jc w:val="center"/>
        <w:rPr>
          <w:rFonts w:ascii="Sylfaen" w:hAnsi="Sylfaen"/>
          <w:b/>
          <w:sz w:val="28"/>
          <w:szCs w:val="28"/>
          <w:lang w:val="ka-GE" w:eastAsia="en-US"/>
        </w:rPr>
      </w:pPr>
      <w:r>
        <w:rPr>
          <w:rFonts w:ascii="Sylfaen" w:hAnsi="Sylfaen"/>
          <w:b/>
          <w:sz w:val="28"/>
          <w:szCs w:val="28"/>
          <w:lang w:val="ka-GE"/>
        </w:rPr>
        <w:t>ვაგონების უფროსი მსინჯველ-შემკეთებელი</w:t>
      </w:r>
    </w:p>
    <w:p w14:paraId="3844DE40" w14:textId="77777777" w:rsidR="001B054E" w:rsidRDefault="001B054E" w:rsidP="001B054E">
      <w:pPr>
        <w:rPr>
          <w:rFonts w:ascii="Sylfaen" w:hAnsi="Sylfaen"/>
          <w:b/>
          <w:lang w:val="ka-GE"/>
        </w:rPr>
      </w:pPr>
    </w:p>
    <w:p w14:paraId="450F1B6F" w14:textId="77777777" w:rsidR="001B054E" w:rsidRDefault="001B054E" w:rsidP="001B054E">
      <w:pPr>
        <w:rPr>
          <w:rFonts w:ascii="Sylfaen" w:hAnsi="Sylfaen"/>
          <w:b/>
          <w:lang w:val="ka-GE"/>
        </w:rPr>
      </w:pPr>
      <w:r>
        <w:rPr>
          <w:rFonts w:ascii="Sylfaen" w:hAnsi="Sylfaen"/>
          <w:b/>
        </w:rPr>
        <w:t>1.</w:t>
      </w:r>
      <w:r>
        <w:rPr>
          <w:rFonts w:ascii="Sylfaen" w:hAnsi="Sylfaen"/>
          <w:b/>
          <w:lang w:val="ka-GE"/>
        </w:rPr>
        <w:t>ფუნქცია მოვალეობები: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8923"/>
      </w:tblGrid>
      <w:tr w:rsidR="001B054E" w14:paraId="54C1D2E2" w14:textId="77777777" w:rsidTr="001B054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C5786" w14:textId="77777777" w:rsidR="001B054E" w:rsidRDefault="001B054E">
            <w:pPr>
              <w:rPr>
                <w:rFonts w:ascii="Sylfaen" w:hAnsi="Sylfaen"/>
                <w:b/>
                <w:sz w:val="22"/>
                <w:szCs w:val="22"/>
                <w:lang w:val="en-US"/>
              </w:rPr>
            </w:pPr>
            <w:r>
              <w:rPr>
                <w:rFonts w:ascii="Sylfaen" w:hAnsi="Sylfaen"/>
                <w:b/>
              </w:rPr>
              <w:t>1</w:t>
            </w:r>
          </w:p>
        </w:tc>
        <w:tc>
          <w:tcPr>
            <w:tcW w:w="8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6A697" w14:textId="77777777" w:rsidR="001B054E" w:rsidRDefault="001B054E">
            <w:pPr>
              <w:tabs>
                <w:tab w:val="left" w:pos="540"/>
                <w:tab w:val="left" w:pos="9810"/>
              </w:tabs>
              <w:spacing w:line="252" w:lineRule="auto"/>
              <w:jc w:val="both"/>
              <w:rPr>
                <w:rFonts w:asciiTheme="minorHAnsi" w:hAnsiTheme="minorHAnsi"/>
                <w:lang w:val="ka-GE"/>
              </w:rPr>
            </w:pPr>
            <w:r>
              <w:rPr>
                <w:rFonts w:ascii="Sylfaen" w:hAnsi="Sylfaen" w:cs="Sylfaen"/>
                <w:lang w:val="ka-GE"/>
              </w:rPr>
              <w:t>ცვლის მუშაკებთან ერთად დადგენილი წესით  ტრანზიტული, ადგილობრივი ფორმირების მატარებლების, ცალკეული ვაგონების ტექნიკური მომსახურების შეუფერხებელი  წარმოება და საგარანტიო უბნებზე მატარებლების შეუფერხებელი მსვლელობის უზრუნველყოფა;</w:t>
            </w:r>
          </w:p>
        </w:tc>
      </w:tr>
      <w:tr w:rsidR="001B054E" w14:paraId="6601D2A7" w14:textId="77777777" w:rsidTr="001B054E">
        <w:trPr>
          <w:trHeight w:val="10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414C0" w14:textId="77777777" w:rsidR="001B054E" w:rsidRDefault="001B054E">
            <w:pPr>
              <w:rPr>
                <w:rFonts w:ascii="Sylfaen" w:hAnsi="Sylfaen"/>
                <w:b/>
                <w:lang w:val="en-US"/>
              </w:rPr>
            </w:pPr>
            <w:r>
              <w:rPr>
                <w:rFonts w:ascii="Sylfaen" w:hAnsi="Sylfaen"/>
                <w:b/>
              </w:rPr>
              <w:t>2</w:t>
            </w:r>
          </w:p>
        </w:tc>
        <w:tc>
          <w:tcPr>
            <w:tcW w:w="8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CCBC3" w14:textId="77777777" w:rsidR="001B054E" w:rsidRDefault="001B054E">
            <w:pPr>
              <w:tabs>
                <w:tab w:val="left" w:pos="851"/>
                <w:tab w:val="left" w:pos="9810"/>
              </w:tabs>
              <w:spacing w:line="252" w:lineRule="auto"/>
              <w:jc w:val="both"/>
              <w:rPr>
                <w:rFonts w:asciiTheme="minorHAnsi" w:hAnsiTheme="minorHAnsi"/>
                <w:lang w:val="ka-GE"/>
              </w:rPr>
            </w:pPr>
            <w:r>
              <w:rPr>
                <w:rFonts w:ascii="Sylfaen" w:hAnsi="Sylfaen" w:cs="Sylfaen"/>
                <w:lang w:val="ka-GE"/>
              </w:rPr>
              <w:t>ცვლის მუშაკებთან ერთად მატარებლებისა და ცალკეული ვაგონების ტექნიკური მომსახურების დროს უწესივრობათა აღმოფხვრა;</w:t>
            </w:r>
          </w:p>
        </w:tc>
      </w:tr>
      <w:tr w:rsidR="001B054E" w14:paraId="655056C8" w14:textId="77777777" w:rsidTr="001B054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B3033" w14:textId="77777777" w:rsidR="001B054E" w:rsidRDefault="001B054E">
            <w:pPr>
              <w:rPr>
                <w:rFonts w:ascii="Sylfaen" w:hAnsi="Sylfaen"/>
                <w:b/>
                <w:lang w:val="en-US"/>
              </w:rPr>
            </w:pPr>
            <w:r>
              <w:rPr>
                <w:rFonts w:ascii="Sylfaen" w:hAnsi="Sylfaen"/>
                <w:b/>
              </w:rPr>
              <w:t>3</w:t>
            </w:r>
          </w:p>
        </w:tc>
        <w:tc>
          <w:tcPr>
            <w:tcW w:w="8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50512" w14:textId="77777777" w:rsidR="001B054E" w:rsidRDefault="001B054E">
            <w:pPr>
              <w:tabs>
                <w:tab w:val="left" w:pos="851"/>
                <w:tab w:val="left" w:pos="9810"/>
              </w:tabs>
              <w:spacing w:line="252" w:lineRule="auto"/>
              <w:jc w:val="both"/>
              <w:rPr>
                <w:rFonts w:asciiTheme="minorHAnsi" w:hAnsiTheme="minorHAnsi"/>
                <w:lang w:val="ka-GE"/>
              </w:rPr>
            </w:pPr>
            <w:r>
              <w:rPr>
                <w:rFonts w:ascii="Sylfaen" w:hAnsi="Sylfaen" w:cs="Sylfaen"/>
                <w:lang w:val="ka-GE"/>
              </w:rPr>
              <w:t>მის დაქვემდებარებაში მყოფი მუშაკების მიერ შრომის დისციპლინისა და შინაგანაწესის დასაცავაზე კონტროლი;</w:t>
            </w:r>
          </w:p>
        </w:tc>
      </w:tr>
      <w:tr w:rsidR="001B054E" w14:paraId="7A6A44A6" w14:textId="77777777" w:rsidTr="001B054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E2F4A" w14:textId="77777777" w:rsidR="001B054E" w:rsidRDefault="001B054E">
            <w:pPr>
              <w:rPr>
                <w:rFonts w:ascii="Sylfaen" w:hAnsi="Sylfaen"/>
                <w:b/>
                <w:lang w:val="en-US"/>
              </w:rPr>
            </w:pPr>
            <w:r>
              <w:rPr>
                <w:rFonts w:ascii="Sylfaen" w:hAnsi="Sylfaen"/>
                <w:b/>
              </w:rPr>
              <w:t>4</w:t>
            </w:r>
          </w:p>
        </w:tc>
        <w:tc>
          <w:tcPr>
            <w:tcW w:w="8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914A7" w14:textId="77777777" w:rsidR="001B054E" w:rsidRDefault="001B054E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="Sylfaen" w:hAnsi="Sylfaen" w:cs="Sylfaen"/>
                <w:lang w:val="ka-GE"/>
              </w:rPr>
              <w:t>დადგენილი წესით  მის დაქვემდებარებაში მყოფი მუშაკების ინსტრუქტაჟი;</w:t>
            </w:r>
          </w:p>
        </w:tc>
      </w:tr>
      <w:tr w:rsidR="001B054E" w14:paraId="5CD0C8FF" w14:textId="77777777" w:rsidTr="001B054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8896B" w14:textId="77777777" w:rsidR="001B054E" w:rsidRDefault="001B054E">
            <w:pPr>
              <w:rPr>
                <w:rFonts w:ascii="Sylfaen" w:hAnsi="Sylfaen"/>
                <w:b/>
                <w:sz w:val="22"/>
                <w:szCs w:val="22"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5</w:t>
            </w:r>
          </w:p>
        </w:tc>
        <w:tc>
          <w:tcPr>
            <w:tcW w:w="8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CA41D" w14:textId="77777777" w:rsidR="001B054E" w:rsidRDefault="001B054E">
            <w:pPr>
              <w:tabs>
                <w:tab w:val="left" w:pos="851"/>
                <w:tab w:val="left" w:pos="9810"/>
              </w:tabs>
              <w:spacing w:line="252" w:lineRule="auto"/>
              <w:jc w:val="both"/>
              <w:rPr>
                <w:rFonts w:asciiTheme="minorHAnsi" w:hAnsiTheme="minorHAnsi"/>
                <w:lang w:val="ka-GE"/>
              </w:rPr>
            </w:pPr>
            <w:r>
              <w:rPr>
                <w:rFonts w:ascii="Sylfaen" w:hAnsi="Sylfaen" w:cs="Sylfaen"/>
                <w:lang w:val="ka-GE"/>
              </w:rPr>
              <w:t>მოვალეა</w:t>
            </w:r>
            <w:r>
              <w:rPr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შეასრულოს</w:t>
            </w:r>
            <w:r>
              <w:rPr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ხელმძღვანელის</w:t>
            </w:r>
            <w:r>
              <w:rPr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სხვა</w:t>
            </w:r>
            <w:r>
              <w:rPr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დავალებები, მათ შორის კომპეტენციის ფარგლებში დროებით დაეკისროს მოვალეობის შესრულება</w:t>
            </w:r>
            <w:r>
              <w:rPr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ორგანიზაციის</w:t>
            </w:r>
            <w:r>
              <w:rPr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ინტერესებიდან</w:t>
            </w:r>
            <w:r>
              <w:rPr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გამომდინარე</w:t>
            </w:r>
            <w:r>
              <w:rPr>
                <w:lang w:val="ka-GE"/>
              </w:rPr>
              <w:t xml:space="preserve">; </w:t>
            </w:r>
          </w:p>
        </w:tc>
      </w:tr>
      <w:tr w:rsidR="001B054E" w14:paraId="35CB1293" w14:textId="77777777" w:rsidTr="001B054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BBE05" w14:textId="77777777" w:rsidR="001B054E" w:rsidRDefault="001B054E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6</w:t>
            </w:r>
          </w:p>
        </w:tc>
        <w:tc>
          <w:tcPr>
            <w:tcW w:w="8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5A86C" w14:textId="77777777" w:rsidR="001B054E" w:rsidRDefault="001B054E">
            <w:pPr>
              <w:tabs>
                <w:tab w:val="left" w:pos="851"/>
                <w:tab w:val="left" w:pos="9810"/>
              </w:tabs>
              <w:spacing w:line="252" w:lineRule="auto"/>
              <w:jc w:val="both"/>
              <w:rPr>
                <w:rFonts w:asciiTheme="minorHAnsi" w:hAnsiTheme="minorHAnsi"/>
                <w:lang w:val="ka-GE"/>
              </w:rPr>
            </w:pPr>
            <w:r>
              <w:rPr>
                <w:rFonts w:ascii="Sylfaen" w:hAnsi="Sylfaen" w:cs="Sylfaen"/>
                <w:lang w:val="ka-GE"/>
              </w:rPr>
              <w:t>მოვალეა</w:t>
            </w:r>
            <w:r>
              <w:rPr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ითანამშრომლოს</w:t>
            </w:r>
            <w:r>
              <w:rPr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რკინიგზის</w:t>
            </w:r>
            <w:r>
              <w:rPr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სხვა</w:t>
            </w:r>
            <w:r>
              <w:rPr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სტრუქტურებთან</w:t>
            </w:r>
            <w:r>
              <w:rPr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ძირითადი</w:t>
            </w:r>
            <w:r>
              <w:rPr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საქმიანობის</w:t>
            </w:r>
            <w:r>
              <w:rPr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ხარისხიანად</w:t>
            </w:r>
            <w:r>
              <w:rPr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წარმართვის</w:t>
            </w:r>
            <w:r>
              <w:rPr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მიზნით</w:t>
            </w:r>
            <w:r>
              <w:rPr>
                <w:lang w:val="ka-GE"/>
              </w:rPr>
              <w:t>;</w:t>
            </w:r>
            <w:r>
              <w:rPr>
                <w:rFonts w:ascii="Sylfaen" w:hAnsi="Sylfaen"/>
                <w:lang w:val="ka-GE"/>
              </w:rPr>
              <w:t xml:space="preserve"> </w:t>
            </w:r>
          </w:p>
        </w:tc>
      </w:tr>
      <w:tr w:rsidR="001B054E" w14:paraId="411AAD07" w14:textId="77777777" w:rsidTr="001B054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454FD" w14:textId="77777777" w:rsidR="001B054E" w:rsidRDefault="001B054E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7</w:t>
            </w:r>
          </w:p>
        </w:tc>
        <w:tc>
          <w:tcPr>
            <w:tcW w:w="8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D419B" w14:textId="77777777" w:rsidR="001B054E" w:rsidRDefault="001B054E">
            <w:pPr>
              <w:tabs>
                <w:tab w:val="left" w:pos="851"/>
                <w:tab w:val="left" w:pos="9810"/>
              </w:tabs>
              <w:spacing w:line="252" w:lineRule="auto"/>
              <w:jc w:val="both"/>
              <w:rPr>
                <w:rFonts w:asciiTheme="minorHAnsi" w:hAnsiTheme="minorHAnsi"/>
                <w:lang w:val="ka-GE"/>
              </w:rPr>
            </w:pPr>
            <w:r>
              <w:rPr>
                <w:rFonts w:ascii="Sylfaen" w:hAnsi="Sylfaen" w:cs="Sylfaen"/>
                <w:lang w:val="ka-GE"/>
              </w:rPr>
              <w:t>მოვალეა დაიცვას</w:t>
            </w:r>
            <w:r>
              <w:rPr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შრომის</w:t>
            </w:r>
            <w:r>
              <w:rPr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უსაფრთხოებასთან დაკავშირებული ნორმები</w:t>
            </w:r>
            <w:r>
              <w:rPr>
                <w:lang w:val="ka-GE"/>
              </w:rPr>
              <w:t>;</w:t>
            </w:r>
            <w:r>
              <w:rPr>
                <w:rFonts w:ascii="Sylfaen" w:hAnsi="Sylfaen"/>
                <w:lang w:val="ka-GE"/>
              </w:rPr>
              <w:t xml:space="preserve"> </w:t>
            </w:r>
          </w:p>
        </w:tc>
      </w:tr>
      <w:tr w:rsidR="001B054E" w14:paraId="0B052632" w14:textId="77777777" w:rsidTr="001B054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CB797" w14:textId="77777777" w:rsidR="001B054E" w:rsidRDefault="001B054E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8</w:t>
            </w:r>
          </w:p>
        </w:tc>
        <w:tc>
          <w:tcPr>
            <w:tcW w:w="8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BF1B9" w14:textId="77777777" w:rsidR="001B054E" w:rsidRDefault="001B054E">
            <w:pPr>
              <w:tabs>
                <w:tab w:val="left" w:pos="851"/>
                <w:tab w:val="left" w:pos="9810"/>
              </w:tabs>
              <w:spacing w:line="252" w:lineRule="auto"/>
              <w:jc w:val="both"/>
              <w:rPr>
                <w:rFonts w:asciiTheme="minorHAnsi" w:hAnsiTheme="minorHAnsi"/>
                <w:lang w:val="ka-GE"/>
              </w:rPr>
            </w:pPr>
            <w:r>
              <w:rPr>
                <w:rFonts w:ascii="Sylfaen" w:hAnsi="Sylfaen" w:cs="Sylfaen"/>
                <w:lang w:val="ka-GE"/>
              </w:rPr>
              <w:t>მოვალეა</w:t>
            </w:r>
            <w:r>
              <w:rPr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დაიცვას</w:t>
            </w:r>
            <w:r>
              <w:rPr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შრომის</w:t>
            </w:r>
            <w:r>
              <w:rPr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შინაგანაწესი</w:t>
            </w:r>
            <w:r>
              <w:rPr>
                <w:lang w:val="ka-GE"/>
              </w:rPr>
              <w:t xml:space="preserve">, </w:t>
            </w:r>
            <w:r>
              <w:rPr>
                <w:rFonts w:ascii="Sylfaen" w:hAnsi="Sylfaen" w:cs="Sylfaen"/>
                <w:lang w:val="ka-GE"/>
              </w:rPr>
              <w:t>ეთიკის კოდექსი და</w:t>
            </w:r>
            <w:r>
              <w:rPr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 xml:space="preserve">სხვა; </w:t>
            </w:r>
          </w:p>
        </w:tc>
      </w:tr>
      <w:tr w:rsidR="001B054E" w14:paraId="16A5EC77" w14:textId="77777777" w:rsidTr="001B054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6F36D" w14:textId="77777777" w:rsidR="001B054E" w:rsidRDefault="001B054E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9</w:t>
            </w:r>
          </w:p>
        </w:tc>
        <w:tc>
          <w:tcPr>
            <w:tcW w:w="8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57D55" w14:textId="77777777" w:rsidR="001B054E" w:rsidRDefault="001B054E">
            <w:pPr>
              <w:tabs>
                <w:tab w:val="left" w:pos="851"/>
                <w:tab w:val="left" w:pos="9810"/>
              </w:tabs>
              <w:spacing w:line="252" w:lineRule="auto"/>
              <w:jc w:val="both"/>
              <w:rPr>
                <w:rFonts w:ascii="Sylfaen" w:hAnsi="Sylfaen"/>
                <w:noProof/>
                <w:lang w:val="ka-GE"/>
              </w:rPr>
            </w:pPr>
            <w:r>
              <w:rPr>
                <w:rFonts w:ascii="Sylfaen" w:hAnsi="Sylfaen" w:cs="Sylfaen"/>
                <w:lang w:val="ka-GE"/>
              </w:rPr>
              <w:t>მოვალეა</w:t>
            </w:r>
            <w:r>
              <w:rPr>
                <w:rFonts w:ascii="Sylfaen" w:hAnsi="Sylfaen"/>
                <w:lang w:val="ka-GE"/>
              </w:rPr>
              <w:t xml:space="preserve"> კომპეტენციის ფარგლებში, იცოდეს და დაიცვას </w:t>
            </w:r>
            <w:r>
              <w:rPr>
                <w:rFonts w:ascii="Sylfaen" w:hAnsi="Sylfaen" w:cs="Sylfaen"/>
                <w:lang w:val="ka-GE"/>
              </w:rPr>
              <w:t xml:space="preserve">„საქართველოს სარკინიგზო ტრანსპორტის ტექნიკური ექსპლუატაციის წესები“; </w:t>
            </w:r>
            <w:r>
              <w:rPr>
                <w:rFonts w:ascii="Sylfaen" w:hAnsi="Sylfaen"/>
                <w:lang w:val="ka-GE"/>
              </w:rPr>
              <w:t xml:space="preserve">„საქართველოს სარკინიგზო ტრანსპორტზე სიგნალიზაციის ინსტრუქცია“;  „საქართველოს სარკინიგზო ტრანსპორტზე მატარებლების მოძრაობისა და სამანევრო მუშაობის ინსტრუქცია“ </w:t>
            </w:r>
            <w:r>
              <w:rPr>
                <w:rFonts w:ascii="Sylfaen" w:hAnsi="Sylfaen"/>
                <w:noProof/>
                <w:lang w:val="ka-GE"/>
              </w:rPr>
              <w:t xml:space="preserve">,,ვაგონების მსინჯველის ინსტრუქცია“ და სავაგონო მეურნეობაში სახელმძღვანელოდ გამოსაყენებელი სხვა დოკუმენტები, რომლებიც დაკავშირებულია სამუშაო აღწერილობით გათვალისწინებული ფუნქცია-მოვალეობების შესრულებასთან. </w:t>
            </w:r>
          </w:p>
        </w:tc>
      </w:tr>
    </w:tbl>
    <w:p w14:paraId="766D48C0" w14:textId="77777777" w:rsidR="001B054E" w:rsidRDefault="001B054E" w:rsidP="001B054E">
      <w:pPr>
        <w:rPr>
          <w:rFonts w:ascii="Sylfaen" w:eastAsiaTheme="minorEastAsia" w:hAnsi="Sylfaen" w:cstheme="minorBidi"/>
          <w:b/>
          <w:lang w:val="ka-GE" w:eastAsia="en-US"/>
        </w:rPr>
      </w:pPr>
    </w:p>
    <w:p w14:paraId="598CDE71" w14:textId="77777777" w:rsidR="001B054E" w:rsidRDefault="001B054E" w:rsidP="001B054E">
      <w:pPr>
        <w:rPr>
          <w:rFonts w:ascii="Sylfaen" w:hAnsi="Sylfaen"/>
          <w:b/>
          <w:lang w:val="ka-GE"/>
        </w:rPr>
      </w:pPr>
    </w:p>
    <w:p w14:paraId="0C412B58" w14:textId="77777777" w:rsidR="001B054E" w:rsidRDefault="001B054E" w:rsidP="001B054E">
      <w:pPr>
        <w:rPr>
          <w:rFonts w:ascii="Sylfaen" w:hAnsi="Sylfaen"/>
          <w:b/>
          <w:lang w:val="ka-GE"/>
        </w:rPr>
      </w:pPr>
    </w:p>
    <w:p w14:paraId="3B287ACD" w14:textId="77777777" w:rsidR="001B054E" w:rsidRDefault="001B054E" w:rsidP="001B054E">
      <w:pPr>
        <w:rPr>
          <w:rFonts w:ascii="Sylfaen" w:hAnsi="Sylfaen"/>
          <w:b/>
          <w:lang w:val="en-US"/>
        </w:rPr>
      </w:pPr>
      <w:r>
        <w:rPr>
          <w:rFonts w:ascii="Sylfaen" w:hAnsi="Sylfaen"/>
          <w:b/>
          <w:lang w:val="ka-GE"/>
        </w:rPr>
        <w:t>2</w:t>
      </w:r>
      <w:r>
        <w:rPr>
          <w:rFonts w:ascii="Sylfaen" w:hAnsi="Sylfaen"/>
          <w:b/>
        </w:rPr>
        <w:t>.</w:t>
      </w:r>
      <w:r>
        <w:rPr>
          <w:rFonts w:ascii="Sylfaen" w:hAnsi="Sylfaen"/>
          <w:b/>
          <w:lang w:val="ka-GE"/>
        </w:rPr>
        <w:t>საკვალიფიკაციო მოთხოვნები: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4"/>
        <w:gridCol w:w="2294"/>
        <w:gridCol w:w="7132"/>
      </w:tblGrid>
      <w:tr w:rsidR="001B054E" w14:paraId="4C0CDC21" w14:textId="77777777" w:rsidTr="001B054E">
        <w:trPr>
          <w:trHeight w:val="666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BEE48" w14:textId="77777777" w:rsidR="001B054E" w:rsidRDefault="001B054E">
            <w:pPr>
              <w:rPr>
                <w:rFonts w:ascii="Sylfaen" w:hAnsi="Sylfaen"/>
                <w:b/>
                <w:sz w:val="22"/>
                <w:szCs w:val="22"/>
              </w:rPr>
            </w:pPr>
            <w:r>
              <w:rPr>
                <w:rFonts w:ascii="Sylfaen" w:hAnsi="Sylfaen"/>
                <w:b/>
              </w:rPr>
              <w:t>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0F189" w14:textId="77777777" w:rsidR="001B054E" w:rsidRDefault="001B054E">
            <w:pPr>
              <w:rPr>
                <w:rFonts w:asciiTheme="minorHAnsi" w:hAnsiTheme="minorHAnsi"/>
              </w:rPr>
            </w:pPr>
            <w:r>
              <w:rPr>
                <w:rFonts w:ascii="Sylfaen" w:hAnsi="Sylfaen"/>
              </w:rPr>
              <w:t>განათლება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6EE325" w14:textId="77777777" w:rsidR="001B054E" w:rsidRDefault="001B054E">
            <w:pPr>
              <w:rPr>
                <w:sz w:val="20"/>
                <w:szCs w:val="20"/>
              </w:rPr>
            </w:pPr>
            <w:r>
              <w:rPr>
                <w:rFonts w:ascii="Sylfaen" w:hAnsi="Sylfaen"/>
              </w:rPr>
              <w:t xml:space="preserve">საშუალო </w:t>
            </w:r>
          </w:p>
        </w:tc>
      </w:tr>
      <w:tr w:rsidR="001B054E" w14:paraId="43336EE4" w14:textId="77777777" w:rsidTr="001B054E">
        <w:trPr>
          <w:trHeight w:val="53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5C817" w14:textId="77777777" w:rsidR="001B054E" w:rsidRDefault="001B054E">
            <w:pPr>
              <w:rPr>
                <w:rFonts w:ascii="Sylfaen" w:hAnsi="Sylfaen"/>
                <w:b/>
                <w:sz w:val="22"/>
                <w:szCs w:val="22"/>
              </w:rPr>
            </w:pPr>
            <w:r>
              <w:rPr>
                <w:rFonts w:ascii="Sylfaen" w:hAnsi="Sylfaen"/>
                <w:b/>
              </w:rPr>
              <w:t>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9D59F" w14:textId="77777777" w:rsidR="001B054E" w:rsidRDefault="001B054E">
            <w:pPr>
              <w:rPr>
                <w:rFonts w:asciiTheme="minorHAnsi" w:hAnsiTheme="minorHAnsi"/>
              </w:rPr>
            </w:pPr>
            <w:r>
              <w:rPr>
                <w:rFonts w:ascii="Sylfaen" w:hAnsi="Sylfaen"/>
              </w:rPr>
              <w:t>სამუშაო გამოცდილება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45289A" w14:textId="77777777" w:rsidR="001B054E" w:rsidRDefault="001B054E">
            <w:pPr>
              <w:rPr>
                <w:color w:val="000000"/>
                <w:lang w:val="pt-BR"/>
              </w:rPr>
            </w:pPr>
            <w:r>
              <w:rPr>
                <w:rFonts w:ascii="Sylfaen" w:hAnsi="Sylfaen" w:cs="Sylfaen"/>
                <w:noProof/>
                <w:lang w:val="ka-GE"/>
              </w:rPr>
              <w:t>ვაგონების მსინჯველ-შემკეთებლად   მუშაობის არანაკლებ</w:t>
            </w:r>
            <w:r>
              <w:rPr>
                <w:rFonts w:ascii="Sylfaen" w:hAnsi="Sylfaen" w:cs="Sylfaen"/>
                <w:noProof/>
              </w:rPr>
              <w:t xml:space="preserve"> </w:t>
            </w:r>
            <w:r>
              <w:rPr>
                <w:rFonts w:ascii="Sylfaen" w:hAnsi="Sylfaen" w:cs="Sylfaen"/>
                <w:noProof/>
                <w:lang w:val="ka-GE"/>
              </w:rPr>
              <w:t>1 წლის სტაჟი</w:t>
            </w:r>
          </w:p>
        </w:tc>
      </w:tr>
      <w:tr w:rsidR="001B054E" w14:paraId="458DF0D9" w14:textId="77777777" w:rsidTr="001B054E">
        <w:trPr>
          <w:trHeight w:val="1448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1FD97" w14:textId="77777777" w:rsidR="001B054E" w:rsidRDefault="001B054E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A5EC0" w14:textId="77777777" w:rsidR="001B054E" w:rsidRDefault="001B054E">
            <w:pPr>
              <w:rPr>
                <w:rFonts w:asciiTheme="minorHAnsi" w:hAnsiTheme="minorHAnsi"/>
                <w:lang w:val="en-US"/>
              </w:rPr>
            </w:pPr>
            <w:r>
              <w:rPr>
                <w:rFonts w:ascii="Sylfaen" w:hAnsi="Sylfaen"/>
                <w:color w:val="000000"/>
                <w:lang w:val="pt-BR"/>
              </w:rPr>
              <w:t>უცილებელი ცოდნა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71BDDF" w14:textId="77777777" w:rsidR="001B054E" w:rsidRDefault="001B054E">
            <w:pPr>
              <w:tabs>
                <w:tab w:val="left" w:pos="9810"/>
              </w:tabs>
              <w:rPr>
                <w:rFonts w:ascii="Sylfaen" w:hAnsi="Sylfaen"/>
                <w:noProof/>
                <w:lang w:val="ka-GE"/>
              </w:rPr>
            </w:pPr>
            <w:r>
              <w:rPr>
                <w:rFonts w:ascii="Sylfaen" w:hAnsi="Sylfaen" w:cs="Sylfaen"/>
                <w:lang w:val="ka-GE"/>
              </w:rPr>
              <w:t xml:space="preserve">„საქართველოს სარკინიგზო ტრანსპორტის ტექნიკური ექსპლუატაციის წესები“; </w:t>
            </w:r>
            <w:r>
              <w:rPr>
                <w:rFonts w:ascii="Sylfaen" w:hAnsi="Sylfaen"/>
                <w:lang w:val="ka-GE"/>
              </w:rPr>
              <w:t xml:space="preserve">„საქართველოს სარკინიგზო ტრანსპორტზე სიგნალიზაციის ინსტრუქცია“;  „საქართველოს სარკინიგზო ტრანსპორტზე მატარებლების მოძრაობისა და სამანევრო მუშაობის ინსტრუქცია“ </w:t>
            </w:r>
            <w:r>
              <w:rPr>
                <w:rFonts w:ascii="Sylfaen" w:hAnsi="Sylfaen"/>
                <w:noProof/>
                <w:lang w:val="ka-GE"/>
              </w:rPr>
              <w:t xml:space="preserve">,,ვაგონების მსინჯველის ინსტრუქცია“ </w:t>
            </w:r>
          </w:p>
        </w:tc>
      </w:tr>
      <w:tr w:rsidR="001B054E" w14:paraId="3EDA1DF9" w14:textId="77777777" w:rsidTr="001B054E">
        <w:trPr>
          <w:trHeight w:val="288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D90B1" w14:textId="77777777" w:rsidR="001B054E" w:rsidRDefault="001B054E">
            <w:pPr>
              <w:rPr>
                <w:rFonts w:ascii="Sylfaen" w:hAnsi="Sylfaen"/>
                <w:b/>
                <w:lang w:val="en-US"/>
              </w:rPr>
            </w:pPr>
            <w:r>
              <w:rPr>
                <w:rFonts w:ascii="Sylfaen" w:hAnsi="Sylfaen"/>
                <w:b/>
              </w:rPr>
              <w:t>4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4CAAA" w14:textId="77777777" w:rsidR="001B054E" w:rsidRDefault="001B054E">
            <w:pPr>
              <w:tabs>
                <w:tab w:val="left" w:pos="540"/>
                <w:tab w:val="left" w:pos="9810"/>
              </w:tabs>
              <w:ind w:left="540" w:hanging="473"/>
              <w:contextualSpacing/>
              <w:rPr>
                <w:rFonts w:ascii="Sylfaen" w:hAnsi="Sylfaen" w:cs="Sylfaen"/>
                <w:lang w:val="ka-GE"/>
              </w:rPr>
            </w:pPr>
            <w:r>
              <w:rPr>
                <w:rFonts w:ascii="Sylfaen" w:hAnsi="Sylfaen"/>
                <w:color w:val="000000"/>
                <w:lang w:val="pt-BR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სხვა მოთხოვნები</w:t>
            </w:r>
          </w:p>
          <w:p w14:paraId="5A5FB90B" w14:textId="77777777" w:rsidR="001B054E" w:rsidRDefault="001B054E">
            <w:pPr>
              <w:rPr>
                <w:rFonts w:asciiTheme="minorHAnsi" w:hAnsiTheme="minorHAnsi" w:cstheme="minorBidi"/>
                <w:lang w:val="en-US"/>
              </w:rPr>
            </w:pPr>
            <w:r>
              <w:rPr>
                <w:rFonts w:ascii="Sylfaen" w:hAnsi="Sylfaen" w:cs="Sylfaen"/>
                <w:lang w:val="ka-GE"/>
              </w:rPr>
              <w:t>(სასურველია)</w:t>
            </w:r>
            <w:r>
              <w:rPr>
                <w:rFonts w:ascii="Sylfaen" w:hAnsi="Sylfaen"/>
                <w:color w:val="000000"/>
                <w:lang w:val="pt-BR"/>
              </w:rPr>
              <w:t xml:space="preserve">  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ABA4F" w14:textId="77777777" w:rsidR="001B054E" w:rsidRDefault="001B054E">
            <w:pPr>
              <w:jc w:val="both"/>
              <w:rPr>
                <w:rFonts w:ascii="Sylfaen" w:hAnsi="Sylfaen" w:cs="Sylfaen"/>
                <w:lang w:val="ka-GE"/>
              </w:rPr>
            </w:pPr>
          </w:p>
        </w:tc>
      </w:tr>
    </w:tbl>
    <w:p w14:paraId="50BCB8EA" w14:textId="77777777" w:rsidR="001B054E" w:rsidRDefault="001B054E" w:rsidP="001B054E">
      <w:pPr>
        <w:rPr>
          <w:rFonts w:ascii="Sylfaen" w:eastAsiaTheme="minorEastAsia" w:hAnsi="Sylfaen" w:cstheme="minorBidi"/>
          <w:b/>
          <w:lang w:val="ka-GE" w:eastAsia="en-US"/>
        </w:rPr>
      </w:pPr>
    </w:p>
    <w:p w14:paraId="730ED294" w14:textId="77777777" w:rsidR="001B054E" w:rsidRDefault="001B054E" w:rsidP="001B054E">
      <w:pPr>
        <w:rPr>
          <w:rFonts w:ascii="Sylfaen" w:hAnsi="Sylfaen"/>
          <w:lang w:val="en-US"/>
        </w:rPr>
      </w:pPr>
      <w:r>
        <w:rPr>
          <w:rFonts w:ascii="Sylfaen" w:hAnsi="Sylfaen"/>
          <w:b/>
        </w:rPr>
        <w:t>3.</w:t>
      </w:r>
      <w:r>
        <w:rPr>
          <w:rFonts w:ascii="Sylfaen" w:hAnsi="Sylfaen"/>
          <w:b/>
          <w:lang w:val="ka-GE"/>
        </w:rPr>
        <w:t xml:space="preserve">სამუშაო რეჟიმი:  </w:t>
      </w:r>
      <w:r>
        <w:rPr>
          <w:rFonts w:ascii="Sylfaen" w:hAnsi="Sylfaen"/>
          <w:lang w:val="ka-GE"/>
        </w:rPr>
        <w:t>ცვლიანი;</w:t>
      </w:r>
    </w:p>
    <w:p w14:paraId="590F40EB" w14:textId="77777777" w:rsidR="0066676F" w:rsidRPr="001B054E" w:rsidRDefault="0066676F" w:rsidP="001B054E"/>
    <w:sectPr w:rsidR="0066676F" w:rsidRPr="001B054E" w:rsidSect="00044344">
      <w:headerReference w:type="default" r:id="rId7"/>
      <w:pgSz w:w="11906" w:h="16838"/>
      <w:pgMar w:top="488" w:right="836" w:bottom="44" w:left="108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13224" w14:textId="77777777" w:rsidR="00A23F5F" w:rsidRDefault="00A23F5F">
      <w:r>
        <w:separator/>
      </w:r>
    </w:p>
  </w:endnote>
  <w:endnote w:type="continuationSeparator" w:id="0">
    <w:p w14:paraId="6F5FEF3B" w14:textId="77777777" w:rsidR="00A23F5F" w:rsidRDefault="00A23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50C78" w14:textId="77777777" w:rsidR="00A23F5F" w:rsidRDefault="00A23F5F">
      <w:r>
        <w:separator/>
      </w:r>
    </w:p>
  </w:footnote>
  <w:footnote w:type="continuationSeparator" w:id="0">
    <w:p w14:paraId="6B88BC57" w14:textId="77777777" w:rsidR="00A23F5F" w:rsidRDefault="00A23F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0AAEC" w14:textId="77777777" w:rsidR="00044344" w:rsidRDefault="00A23F5F" w:rsidP="00044344">
    <w:pPr>
      <w:pStyle w:val="Header"/>
      <w:rPr>
        <w:rFonts w:ascii="Sylfaen" w:hAnsi="Sylfaen"/>
        <w:sz w:val="18"/>
        <w:szCs w:val="18"/>
        <w:lang w:val="ka-GE"/>
      </w:rPr>
    </w:pPr>
  </w:p>
  <w:p w14:paraId="6B59F154" w14:textId="77777777" w:rsidR="00044344" w:rsidRPr="00044344" w:rsidRDefault="0066676F" w:rsidP="00044344">
    <w:pPr>
      <w:pStyle w:val="Header"/>
      <w:jc w:val="right"/>
      <w:rPr>
        <w:rFonts w:ascii="Sylfaen" w:hAnsi="Sylfaen"/>
        <w:b/>
        <w:sz w:val="18"/>
        <w:szCs w:val="18"/>
        <w:lang w:val="ka-GE"/>
      </w:rPr>
    </w:pPr>
    <w:r w:rsidRPr="00044344">
      <w:rPr>
        <w:rFonts w:ascii="Sylfaen" w:hAnsi="Sylfaen"/>
        <w:b/>
        <w:sz w:val="18"/>
        <w:szCs w:val="18"/>
        <w:lang w:val="ka-GE"/>
      </w:rPr>
      <w:t xml:space="preserve">ვაკანტურ პოზიციაზე კანდიდატთა შერჩევის განაცხადი  </w:t>
    </w:r>
  </w:p>
  <w:p w14:paraId="748C1C4C" w14:textId="77777777" w:rsidR="00044344" w:rsidRPr="00044344" w:rsidRDefault="0066676F">
    <w:pPr>
      <w:pStyle w:val="Header"/>
      <w:rPr>
        <w:rFonts w:ascii="Sylfaen" w:hAnsi="Sylfaen"/>
        <w:lang w:val="ka-GE"/>
      </w:rPr>
    </w:pPr>
    <w:r>
      <w:rPr>
        <w:rFonts w:ascii="Sylfaen" w:hAnsi="Sylfaen"/>
        <w:lang w:val="ka-G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9E148B"/>
    <w:multiLevelType w:val="hybridMultilevel"/>
    <w:tmpl w:val="8D3827B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777E4F"/>
    <w:multiLevelType w:val="hybridMultilevel"/>
    <w:tmpl w:val="0030959E"/>
    <w:lvl w:ilvl="0" w:tplc="0409000D">
      <w:start w:val="1"/>
      <w:numFmt w:val="bullet"/>
      <w:lvlText w:val=""/>
      <w:lvlJc w:val="left"/>
      <w:pPr>
        <w:ind w:left="77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7D7"/>
    <w:rsid w:val="000668FA"/>
    <w:rsid w:val="000F29FD"/>
    <w:rsid w:val="001B054E"/>
    <w:rsid w:val="002D2CF6"/>
    <w:rsid w:val="0066676F"/>
    <w:rsid w:val="00A23F5F"/>
    <w:rsid w:val="00A3448E"/>
    <w:rsid w:val="00D52FCC"/>
    <w:rsid w:val="00D6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FA047"/>
  <w15:chartTrackingRefBased/>
  <w15:docId w15:val="{17E910D6-2AF2-4D33-B97A-D91EA480F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676F"/>
    <w:pPr>
      <w:spacing w:after="0" w:line="240" w:lineRule="auto"/>
    </w:pPr>
    <w:rPr>
      <w:rFonts w:ascii="AcadNusx" w:eastAsia="Times New Roman" w:hAnsi="AcadNusx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67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6676F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676F"/>
    <w:rPr>
      <w:rFonts w:ascii="AcadNusx" w:eastAsia="Times New Roman" w:hAnsi="AcadNusx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68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292</Words>
  <Characters>1666</Characters>
  <Application>Microsoft Office Word</Application>
  <DocSecurity>0</DocSecurity>
  <Lines>13</Lines>
  <Paragraphs>3</Paragraphs>
  <ScaleCrop>false</ScaleCrop>
  <Company>Railway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Godabrelidze</dc:creator>
  <cp:keywords/>
  <dc:description/>
  <cp:lastModifiedBy>Marika Godabrelidze</cp:lastModifiedBy>
  <cp:revision>8</cp:revision>
  <dcterms:created xsi:type="dcterms:W3CDTF">2022-12-08T13:04:00Z</dcterms:created>
  <dcterms:modified xsi:type="dcterms:W3CDTF">2026-06-05T06:50:00Z</dcterms:modified>
</cp:coreProperties>
</file>